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2BE7DB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亳州市2023-9号地块工程项目设计施工总承包项目</w:t>
      </w:r>
    </w:p>
    <w:p w14:paraId="30711EB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防化设备采购安装工程</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AHTKJS-2026-019号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2026年4</w:t>
      </w:r>
      <w:r>
        <w:rPr>
          <w:rFonts w:hint="eastAsia" w:ascii="Times New Roman" w:hAnsi="Times New Roman" w:eastAsia="楷体" w:cs="Times New Roman"/>
          <w:kern w:val="0"/>
          <w:sz w:val="32"/>
          <w:szCs w:val="32"/>
          <w:highlight w:val="none"/>
          <w:u w:val="none"/>
          <w:shd w:val="clear" w:color="auto" w:fill="auto"/>
          <w:lang w:val="en-US" w:eastAsia="zh-CN"/>
        </w:rPr>
        <w:t>月21日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亳州市2023-9号地块工程项目设计施工总承包项目防化设备采购安装工程</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亳州市2023-9号地块工程项目设计施工总承包项目防化设备采购安装工程</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AHTKJS-2026-019号</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6B2969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（含税：9%）</w:t>
      </w:r>
      <w:permEnd w:id="7"/>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kern w:val="2"/>
          <w:sz w:val="28"/>
          <w:szCs w:val="28"/>
          <w:highlight w:val="none"/>
          <w:lang w:val="en-US" w:eastAsia="zh-CN"/>
        </w:rPr>
        <w:t>637534.00元</w:t>
      </w:r>
      <w:permEnd w:id="8"/>
      <w:r>
        <w:rPr>
          <w:rFonts w:hint="eastAsia" w:asciiTheme="minorEastAsia" w:hAnsiTheme="minorEastAsia" w:eastAsiaTheme="minorEastAsia" w:cstheme="minorEastAsia"/>
          <w:kern w:val="2"/>
          <w:sz w:val="28"/>
          <w:szCs w:val="28"/>
          <w:highlight w:val="none"/>
          <w:lang w:val="en-US" w:eastAsia="zh-CN"/>
        </w:rPr>
        <w:t>，按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固定单价</w:t>
      </w:r>
      <w:permEnd w:id="9"/>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2C28D420">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kern w:val="2"/>
          <w:sz w:val="28"/>
          <w:szCs w:val="28"/>
          <w:highlight w:val="none"/>
          <w:lang w:val="en-US" w:eastAsia="zh-CN"/>
        </w:rPr>
        <w:t>包括但不限于项目战时防化设备的制造、运输、安装、检测及竣工验收等内容。需满足发包人及施工图纸要求，具体见工程量清单，以本项目人防工程审图合格的图纸为准。供应商响应前请认真</w:t>
      </w:r>
      <w:r>
        <w:rPr>
          <w:rFonts w:hint="eastAsia" w:asciiTheme="minorEastAsia" w:hAnsiTheme="minorEastAsia" w:cstheme="minorEastAsia"/>
          <w:kern w:val="2"/>
          <w:sz w:val="28"/>
          <w:szCs w:val="28"/>
          <w:highlight w:val="none"/>
          <w:lang w:val="en-US" w:eastAsia="zh-CN"/>
        </w:rPr>
        <w:t>查阅</w:t>
      </w:r>
      <w:r>
        <w:rPr>
          <w:rFonts w:hint="eastAsia" w:asciiTheme="minorEastAsia" w:hAnsiTheme="minorEastAsia" w:eastAsiaTheme="minorEastAsia" w:cstheme="minorEastAsia"/>
          <w:kern w:val="2"/>
          <w:sz w:val="28"/>
          <w:szCs w:val="28"/>
          <w:highlight w:val="none"/>
          <w:lang w:val="en-US" w:eastAsia="zh-CN"/>
        </w:rPr>
        <w:t>施工图、并现场勘察了解情况，响应时我方认为供应商已充分了解工程概况。</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宋体" w:hAnsi="宋体" w:cs="宋体"/>
          <w:color w:val="auto"/>
          <w:kern w:val="2"/>
          <w:sz w:val="28"/>
          <w:szCs w:val="28"/>
          <w:highlight w:val="none"/>
          <w:lang w:val="en-US" w:eastAsia="zh-CN"/>
        </w:rPr>
        <w:t>计划工期</w:t>
      </w:r>
      <w:r>
        <w:rPr>
          <w:rFonts w:hint="eastAsia" w:ascii="宋体" w:hAnsi="宋体" w:eastAsia="宋体" w:cs="宋体"/>
          <w:color w:val="auto"/>
          <w:kern w:val="2"/>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自收到开工通知之日起60日历天内完成本项目人防工程设备采购及安装，并通过在皖备案的第三方人防检测机构检测合格，具体开工日期以</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通知为准。</w:t>
      </w:r>
      <w:permEnd w:id="11"/>
    </w:p>
    <w:p w14:paraId="55F652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项目位于安徽省亳州市，养生大道南、文采路东、香蒲路北。</w:t>
      </w:r>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8BB9B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kern w:val="2"/>
          <w:sz w:val="28"/>
          <w:szCs w:val="28"/>
          <w:highlight w:val="none"/>
          <w:lang w:val="en-US" w:eastAsia="zh-CN"/>
        </w:rPr>
        <w:t>具有独立法人资格，并在人员、设备、施工机具、资金等方面具有承担本工程施工的能力。</w:t>
      </w:r>
    </w:p>
    <w:p w14:paraId="62E6B53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具有有效的国家人防办颁发的人防工程防护设备生产安装许可资质证书。</w:t>
      </w:r>
    </w:p>
    <w:p w14:paraId="0D6265E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kern w:val="2"/>
          <w:sz w:val="28"/>
          <w:szCs w:val="28"/>
          <w:highlight w:val="none"/>
          <w:u w:val="singl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提供</w:t>
      </w:r>
      <w:r>
        <w:rPr>
          <w:rFonts w:hint="eastAsia" w:asciiTheme="minorEastAsia" w:hAnsiTheme="minorEastAsia" w:eastAsiaTheme="minorEastAsia" w:cstheme="minorEastAsia"/>
          <w:color w:val="FF0000"/>
          <w:kern w:val="2"/>
          <w:sz w:val="28"/>
          <w:szCs w:val="28"/>
          <w:highlight w:val="none"/>
          <w:u w:val="single"/>
          <w:lang w:val="en-US" w:eastAsia="zh-CN"/>
        </w:rPr>
        <w:t>2023</w:t>
      </w:r>
      <w:r>
        <w:rPr>
          <w:rFonts w:hint="eastAsia" w:asciiTheme="minorEastAsia" w:hAnsiTheme="minorEastAsia" w:eastAsiaTheme="minorEastAsia" w:cstheme="minorEastAsia"/>
          <w:kern w:val="2"/>
          <w:sz w:val="28"/>
          <w:szCs w:val="28"/>
          <w:highlight w:val="none"/>
          <w:lang w:val="en-US" w:eastAsia="zh-CN"/>
        </w:rPr>
        <w:t>年至今企业类似项目业绩</w:t>
      </w:r>
      <w:r>
        <w:rPr>
          <w:rFonts w:hint="eastAsia" w:asciiTheme="minorEastAsia" w:hAnsiTheme="minorEastAsia" w:eastAsiaTheme="minorEastAsia" w:cstheme="minorEastAsia"/>
          <w:color w:val="FF0000"/>
          <w:kern w:val="2"/>
          <w:sz w:val="28"/>
          <w:szCs w:val="28"/>
          <w:highlight w:val="none"/>
          <w:u w:val="single"/>
          <w:lang w:val="en-US" w:eastAsia="zh-CN"/>
        </w:rPr>
        <w:t>1</w:t>
      </w:r>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3" w:edGrp="everyone"/>
      <w:r>
        <w:rPr>
          <w:rFonts w:hint="eastAsia" w:asciiTheme="minorEastAsia" w:hAnsiTheme="minorEastAsia" w:eastAsiaTheme="minorEastAsia" w:cstheme="minorEastAsia"/>
          <w:kern w:val="2"/>
          <w:sz w:val="28"/>
          <w:szCs w:val="28"/>
          <w:highlight w:val="none"/>
          <w:lang w:val="en-US" w:eastAsia="zh-CN"/>
        </w:rPr>
        <w:t>合同签订时间</w:t>
      </w:r>
      <w:permEnd w:id="13"/>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single"/>
          <w:lang w:val="en-US" w:eastAsia="zh-CN"/>
        </w:rPr>
        <w:t>单项合同金额不低于40万元的战时人防设备采购安装工程业绩</w:t>
      </w:r>
      <w:r>
        <w:rPr>
          <w:rFonts w:hint="eastAsia" w:asciiTheme="minorEastAsia" w:hAnsiTheme="minorEastAsia" w:eastAsiaTheme="minorEastAsia" w:cstheme="minorEastAsia"/>
          <w:kern w:val="2"/>
          <w:sz w:val="28"/>
          <w:szCs w:val="28"/>
          <w:highlight w:val="none"/>
          <w:u w:val="single"/>
          <w:lang w:val="en-US" w:eastAsia="zh-CN"/>
        </w:rPr>
        <w:t xml:space="preserve"> </w:t>
      </w:r>
      <w:r>
        <w:rPr>
          <w:rFonts w:hint="eastAsia" w:asciiTheme="minorEastAsia" w:hAnsiTheme="minorEastAsia" w:cstheme="minorEastAsia"/>
          <w:kern w:val="2"/>
          <w:sz w:val="28"/>
          <w:szCs w:val="28"/>
          <w:highlight w:val="none"/>
          <w:u w:val="single"/>
          <w:lang w:val="en-US" w:eastAsia="zh-CN"/>
        </w:rPr>
        <w:t>。</w:t>
      </w:r>
    </w:p>
    <w:p w14:paraId="455F973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kern w:val="2"/>
          <w:sz w:val="28"/>
          <w:szCs w:val="28"/>
          <w:highlight w:val="none"/>
          <w:u w:val="single"/>
          <w:lang w:val="en-US" w:eastAsia="zh-CN"/>
        </w:rPr>
      </w:pPr>
      <w:r>
        <w:rPr>
          <w:rFonts w:hint="eastAsia" w:asciiTheme="minorEastAsia" w:hAnsiTheme="minorEastAsia" w:eastAsiaTheme="minorEastAsia" w:cstheme="minorEastAsia"/>
          <w:kern w:val="2"/>
          <w:sz w:val="28"/>
          <w:szCs w:val="28"/>
          <w:highlight w:val="none"/>
          <w:lang w:val="en-US" w:eastAsia="zh-CN" w:bidi="ar-SA"/>
        </w:rPr>
        <w:t>注：提供</w:t>
      </w:r>
      <w:r>
        <w:rPr>
          <w:rFonts w:hint="eastAsia" w:asciiTheme="minorEastAsia" w:hAnsiTheme="minorEastAsia" w:cstheme="minorEastAsia"/>
          <w:kern w:val="2"/>
          <w:sz w:val="28"/>
          <w:szCs w:val="28"/>
          <w:highlight w:val="none"/>
          <w:lang w:val="en-US" w:eastAsia="zh-CN" w:bidi="ar-SA"/>
        </w:rPr>
        <w:t>供应商的</w:t>
      </w:r>
      <w:r>
        <w:rPr>
          <w:rFonts w:hint="eastAsia" w:asciiTheme="minorEastAsia" w:hAnsiTheme="minorEastAsia" w:eastAsiaTheme="minorEastAsia" w:cstheme="minorEastAsia"/>
          <w:kern w:val="2"/>
          <w:sz w:val="28"/>
          <w:szCs w:val="28"/>
          <w:highlight w:val="none"/>
          <w:lang w:val="en-US" w:eastAsia="zh-CN" w:bidi="ar-SA"/>
        </w:rPr>
        <w:t>业绩合同</w:t>
      </w:r>
      <w:r>
        <w:rPr>
          <w:rFonts w:hint="eastAsia" w:asciiTheme="minorEastAsia" w:hAnsiTheme="minorEastAsia" w:cstheme="minorEastAsia"/>
          <w:kern w:val="2"/>
          <w:sz w:val="28"/>
          <w:szCs w:val="28"/>
          <w:highlight w:val="none"/>
          <w:lang w:val="en-US" w:eastAsia="zh-CN" w:bidi="ar-SA"/>
        </w:rPr>
        <w:t>、资质证书、项目负责人</w:t>
      </w:r>
      <w:r>
        <w:rPr>
          <w:rFonts w:hint="eastAsia" w:asciiTheme="minorEastAsia" w:hAnsiTheme="minorEastAsia" w:eastAsiaTheme="minorEastAsia" w:cstheme="minorEastAsia"/>
          <w:kern w:val="2"/>
          <w:sz w:val="28"/>
          <w:szCs w:val="28"/>
          <w:highlight w:val="none"/>
          <w:lang w:val="en-US" w:eastAsia="zh-CN" w:bidi="ar-SA"/>
        </w:rPr>
        <w:t>等复印件或扫描件加盖单位公章装订入响应文件中。</w:t>
      </w:r>
    </w:p>
    <w:p w14:paraId="322A746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eastAsiaTheme="minorEastAsia" w:cstheme="minorEastAsia"/>
          <w:kern w:val="2"/>
          <w:sz w:val="28"/>
          <w:szCs w:val="28"/>
          <w:highlight w:val="none"/>
          <w:lang w:val="en-US" w:eastAsia="zh-CN" w:bidi="ar-SA"/>
        </w:rPr>
        <w:t>（四）项目负责人： 提供一名项目负责人。</w:t>
      </w:r>
      <w:r>
        <w:rPr>
          <w:rFonts w:hint="eastAsia" w:asciiTheme="minorEastAsia" w:hAnsiTheme="minorEastAsia" w:cstheme="minorEastAsia"/>
          <w:kern w:val="2"/>
          <w:sz w:val="28"/>
          <w:szCs w:val="28"/>
          <w:highlight w:val="none"/>
          <w:lang w:val="en-US" w:eastAsia="zh-CN" w:bidi="ar-SA"/>
        </w:rPr>
        <w:t>（</w:t>
      </w:r>
      <w:r>
        <w:rPr>
          <w:rFonts w:hint="eastAsia" w:asciiTheme="minorEastAsia" w:hAnsiTheme="minorEastAsia" w:eastAsiaTheme="minorEastAsia" w:cstheme="minorEastAsia"/>
          <w:kern w:val="2"/>
          <w:sz w:val="28"/>
          <w:szCs w:val="28"/>
          <w:highlight w:val="none"/>
          <w:lang w:val="en-US" w:eastAsia="zh-CN"/>
        </w:rPr>
        <w:t>项目负责人须提供供应商为其缴纳的2025年9月起任意6个月及以上养老保险证明装订至响应文件</w:t>
      </w:r>
      <w:r>
        <w:rPr>
          <w:rFonts w:hint="eastAsia" w:asciiTheme="minorEastAsia" w:hAnsiTheme="minorEastAsia" w:cstheme="minorEastAsia"/>
          <w:kern w:val="2"/>
          <w:sz w:val="28"/>
          <w:szCs w:val="28"/>
          <w:highlight w:val="none"/>
          <w:lang w:val="en-US" w:eastAsia="zh-CN" w:bidi="ar-SA"/>
        </w:rPr>
        <w:t>）</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4"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4"/>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839" w:leftChars="266" w:hanging="280" w:hanging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6" w:edGrp="everyone"/>
      <w:r>
        <w:rPr>
          <w:rFonts w:hint="eastAsia" w:asciiTheme="minorEastAsia" w:hAnsiTheme="minorEastAsia" w:cstheme="minorEastAsia"/>
          <w:i w:val="0"/>
          <w:iCs w:val="0"/>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4</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29</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15</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6"/>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18"/>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color w:val="FF0000"/>
          <w:sz w:val="28"/>
          <w:szCs w:val="28"/>
          <w:highlight w:val="none"/>
          <w:u w:val="single"/>
          <w:lang w:val="en-US" w:eastAsia="zh-CN"/>
        </w:rPr>
        <w:t>12600.00元</w:t>
      </w:r>
      <w:r>
        <w:rPr>
          <w:rFonts w:hint="default" w:asciiTheme="minorEastAsia" w:hAnsiTheme="minorEastAsia" w:eastAsiaTheme="minorEastAsia" w:cstheme="minorEastAsia"/>
          <w:color w:val="FF0000"/>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3FFDEC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p>
    <w:permEnd w:id="20"/>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赵经理 </w:t>
      </w:r>
      <w:permEnd w:id="21"/>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19155250521</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21</w:t>
      </w:r>
      <w:r>
        <w:rPr>
          <w:rFonts w:hint="eastAsia" w:asciiTheme="minorEastAsia" w:hAnsiTheme="minorEastAsia" w:eastAsiaTheme="minorEastAsia" w:cstheme="minorEastAsia"/>
          <w:color w:val="FF0000"/>
          <w:sz w:val="28"/>
          <w:szCs w:val="28"/>
          <w:highlight w:val="none"/>
          <w:lang w:val="en-US" w:eastAsia="zh-CN"/>
        </w:rPr>
        <w:t>日</w:t>
      </w:r>
    </w:p>
    <w:permEnd w:id="22"/>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4</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29</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12600.00元</w:t>
            </w:r>
            <w:permEnd w:id="3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b/>
                <w:bCs/>
                <w:color w:val="FF0000"/>
                <w:szCs w:val="21"/>
                <w:highlight w:val="none"/>
                <w:lang w:val="en-US" w:eastAsia="zh-CN"/>
              </w:rPr>
              <w:t>AHTKJS-2026-019号保证金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亳州市2023-9号地块工程项目设计施工总承包项目防化设备采购安装工程</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项目编号：AHTKJS-2026-019号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6"/>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A99DF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成交价款的10%</w:t>
            </w:r>
            <w:permEnd w:id="3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8"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项目竣工验收合格且工程无质量问题（或质量问题已解决）后退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178"/>
      <w:bookmarkStart w:id="1" w:name="_Toc152045532"/>
      <w:bookmarkStart w:id="2" w:name="_Toc179632549"/>
      <w:bookmarkStart w:id="3" w:name="_Toc296602423"/>
      <w:bookmarkStart w:id="4" w:name="_Toc144974500"/>
      <w:bookmarkStart w:id="5" w:name="_Toc247085692"/>
      <w:bookmarkStart w:id="6" w:name="_Toc246996921"/>
      <w:bookmarkStart w:id="7" w:name="_Toc15204230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2312"/>
      <w:bookmarkStart w:id="9" w:name="_Toc296602426"/>
      <w:bookmarkStart w:id="10" w:name="_Toc144974504"/>
      <w:bookmarkStart w:id="11" w:name="_Toc152045536"/>
      <w:bookmarkStart w:id="12" w:name="_Toc247085695"/>
      <w:bookmarkStart w:id="13" w:name="_Toc246996181"/>
      <w:bookmarkStart w:id="14" w:name="_Toc179632553"/>
      <w:bookmarkStart w:id="15" w:name="_Toc24699692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79632554"/>
      <w:bookmarkStart w:id="18" w:name="_Toc152042313"/>
      <w:bookmarkStart w:id="19" w:name="_Toc247085696"/>
      <w:bookmarkStart w:id="20" w:name="_Toc296602427"/>
      <w:bookmarkStart w:id="21" w:name="_Toc246996925"/>
      <w:bookmarkStart w:id="22" w:name="_Toc246996182"/>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44974506"/>
      <w:bookmarkStart w:id="25" w:name="_Toc152045538"/>
      <w:bookmarkStart w:id="26" w:name="_Toc246996926"/>
      <w:bookmarkStart w:id="27" w:name="_Toc246996183"/>
      <w:bookmarkStart w:id="28" w:name="_Toc152042314"/>
      <w:bookmarkStart w:id="29" w:name="_Toc179632555"/>
      <w:bookmarkStart w:id="30"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44974510"/>
      <w:bookmarkStart w:id="32" w:name="_Toc246996930"/>
      <w:bookmarkStart w:id="33" w:name="_Toc296602432"/>
      <w:bookmarkStart w:id="34" w:name="_Toc179632560"/>
      <w:bookmarkStart w:id="35" w:name="_Toc247085701"/>
      <w:bookmarkStart w:id="36" w:name="_Toc246996187"/>
      <w:bookmarkStart w:id="37" w:name="_Toc152045542"/>
      <w:bookmarkStart w:id="38" w:name="_Toc152042318"/>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44974511"/>
      <w:bookmarkStart w:id="40" w:name="_Toc179632561"/>
      <w:bookmarkStart w:id="41" w:name="_Toc246996931"/>
      <w:bookmarkStart w:id="42" w:name="_Toc152042319"/>
      <w:bookmarkStart w:id="43" w:name="_Toc246996188"/>
      <w:bookmarkStart w:id="44" w:name="_Toc247085702"/>
      <w:bookmarkStart w:id="45" w:name="_Toc296602433"/>
      <w:bookmarkStart w:id="46" w:name="_Toc15204554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4"/>
      <w:bookmarkStart w:id="48" w:name="_Toc246996932"/>
      <w:bookmarkStart w:id="49" w:name="_Toc246996189"/>
      <w:bookmarkStart w:id="50" w:name="_Toc144974512"/>
      <w:bookmarkStart w:id="51" w:name="_Toc247085703"/>
      <w:bookmarkStart w:id="52" w:name="_Toc152042320"/>
      <w:bookmarkStart w:id="53" w:name="_Toc152045544"/>
      <w:bookmarkStart w:id="54" w:name="_Toc17963256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96602435"/>
      <w:bookmarkStart w:id="56" w:name="_Toc144974513"/>
      <w:bookmarkStart w:id="57" w:name="_Toc247085704"/>
      <w:bookmarkStart w:id="58" w:name="_Toc179632563"/>
      <w:bookmarkStart w:id="59" w:name="_Toc246996933"/>
      <w:bookmarkStart w:id="60" w:name="_Toc246996190"/>
      <w:bookmarkStart w:id="61" w:name="_Toc152042321"/>
      <w:bookmarkStart w:id="62" w:name="_Toc15204554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5546"/>
      <w:bookmarkStart w:id="64" w:name="_Toc246996191"/>
      <w:bookmarkStart w:id="65" w:name="_Toc152042322"/>
      <w:bookmarkStart w:id="66" w:name="_Toc179632564"/>
      <w:bookmarkStart w:id="67" w:name="_Toc247085705"/>
      <w:bookmarkStart w:id="68" w:name="_Toc296602436"/>
      <w:bookmarkStart w:id="69" w:name="_Toc144974514"/>
      <w:bookmarkStart w:id="70" w:name="_Toc24699693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5547"/>
      <w:bookmarkStart w:id="72" w:name="_Toc246996192"/>
      <w:bookmarkStart w:id="73" w:name="_Toc296602437"/>
      <w:bookmarkStart w:id="74" w:name="_Toc144974515"/>
      <w:bookmarkStart w:id="75" w:name="_Toc246996935"/>
      <w:bookmarkStart w:id="76" w:name="_Toc179632565"/>
      <w:bookmarkStart w:id="77" w:name="_Toc247085706"/>
      <w:bookmarkStart w:id="78"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79632566"/>
      <w:bookmarkStart w:id="80" w:name="_Toc296602438"/>
      <w:bookmarkStart w:id="81" w:name="_Toc152042324"/>
      <w:bookmarkStart w:id="82" w:name="_Toc247085707"/>
      <w:bookmarkStart w:id="83" w:name="_Toc246996193"/>
      <w:bookmarkStart w:id="84" w:name="_Toc152045548"/>
      <w:bookmarkStart w:id="85" w:name="_Toc144974516"/>
      <w:bookmarkStart w:id="86" w:name="_Toc24699693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79632567"/>
      <w:bookmarkStart w:id="89" w:name="_Toc14497451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46996194"/>
      <w:bookmarkStart w:id="93" w:name="_Toc247085708"/>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942"/>
      <w:bookmarkStart w:id="96" w:name="_Toc152042331"/>
      <w:bookmarkStart w:id="97" w:name="_Toc247085713"/>
      <w:bookmarkStart w:id="98" w:name="_Toc144974523"/>
      <w:bookmarkStart w:id="99" w:name="_Toc152045555"/>
      <w:bookmarkStart w:id="100" w:name="_Toc296602443"/>
      <w:bookmarkStart w:id="101" w:name="_Toc179632573"/>
      <w:bookmarkStart w:id="102" w:name="_Toc246996199"/>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74"/>
      <w:bookmarkStart w:id="104" w:name="_Toc152042332"/>
      <w:bookmarkStart w:id="105" w:name="_Toc246996943"/>
      <w:bookmarkStart w:id="106" w:name="_Toc247085714"/>
      <w:bookmarkStart w:id="107" w:name="_Toc152045556"/>
      <w:bookmarkStart w:id="108" w:name="_Toc296602444"/>
      <w:bookmarkStart w:id="109" w:name="_Toc246996200"/>
      <w:bookmarkStart w:id="110" w:name="_Toc14497452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5557"/>
      <w:bookmarkStart w:id="112" w:name="_Toc247085715"/>
      <w:bookmarkStart w:id="113" w:name="_Toc246996201"/>
      <w:bookmarkStart w:id="114" w:name="_Toc246996944"/>
      <w:bookmarkStart w:id="115" w:name="_Toc179632575"/>
      <w:bookmarkStart w:id="116" w:name="_Toc144974525"/>
      <w:bookmarkStart w:id="117"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144974526"/>
      <w:bookmarkStart w:id="120" w:name="_Toc247085716"/>
      <w:bookmarkStart w:id="121" w:name="_Toc152045558"/>
      <w:bookmarkStart w:id="122" w:name="_Toc246996202"/>
      <w:bookmarkStart w:id="123" w:name="_Toc152042334"/>
      <w:bookmarkStart w:id="124" w:name="_Toc296602446"/>
      <w:bookmarkStart w:id="125" w:name="_Toc246996945"/>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946"/>
      <w:bookmarkStart w:id="127" w:name="_Toc179632577"/>
      <w:bookmarkStart w:id="128" w:name="_Toc296602447"/>
      <w:bookmarkStart w:id="129" w:name="_Toc152045559"/>
      <w:bookmarkStart w:id="130" w:name="_Toc247085717"/>
      <w:bookmarkStart w:id="131" w:name="_Toc152042335"/>
      <w:bookmarkStart w:id="132" w:name="_Toc246996203"/>
      <w:bookmarkStart w:id="133" w:name="_Toc14497452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4"/>
      <w:bookmarkStart w:id="135" w:name="_Toc296602448"/>
      <w:bookmarkStart w:id="136" w:name="_Toc144974528"/>
      <w:bookmarkStart w:id="137" w:name="_Toc152042336"/>
      <w:bookmarkStart w:id="138" w:name="_Toc247085718"/>
      <w:bookmarkStart w:id="139" w:name="_Toc246996947"/>
      <w:bookmarkStart w:id="140" w:name="_Toc179632578"/>
      <w:bookmarkStart w:id="141" w:name="_Toc152045560"/>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205"/>
      <w:bookmarkStart w:id="143" w:name="_Toc247085719"/>
      <w:bookmarkStart w:id="144" w:name="_Toc152042337"/>
      <w:bookmarkStart w:id="145" w:name="_Toc179632579"/>
      <w:bookmarkStart w:id="146" w:name="_Toc152045561"/>
      <w:bookmarkStart w:id="147" w:name="_Toc246996948"/>
      <w:bookmarkStart w:id="148" w:name="_Toc144974529"/>
      <w:bookmarkStart w:id="149" w:name="_Toc29660244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81"/>
      <w:bookmarkStart w:id="151" w:name="_Toc152045563"/>
      <w:bookmarkStart w:id="152" w:name="_Toc246996207"/>
      <w:bookmarkStart w:id="153" w:name="_Toc247085721"/>
      <w:bookmarkStart w:id="154" w:name="_Toc144974531"/>
      <w:bookmarkStart w:id="155" w:name="_Toc152042339"/>
      <w:bookmarkStart w:id="156" w:name="_Toc246996950"/>
      <w:bookmarkStart w:id="157" w:name="_Toc296602452"/>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953"/>
      <w:bookmarkStart w:id="159" w:name="_Toc246996210"/>
      <w:bookmarkStart w:id="160" w:name="_Toc247085724"/>
      <w:bookmarkStart w:id="161" w:name="_Toc152042342"/>
      <w:bookmarkStart w:id="162" w:name="_Toc179632584"/>
      <w:bookmarkStart w:id="163" w:name="_Toc152045566"/>
      <w:bookmarkStart w:id="164" w:name="_Toc144974534"/>
      <w:bookmarkStart w:id="165" w:name="_Toc296602455"/>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4"/>
      <w:bookmarkStart w:id="167" w:name="_Toc246996211"/>
      <w:bookmarkStart w:id="168" w:name="_Toc144974535"/>
      <w:bookmarkStart w:id="169" w:name="_Toc152045567"/>
      <w:bookmarkStart w:id="170" w:name="_Toc247085725"/>
      <w:bookmarkStart w:id="171" w:name="_Toc296602456"/>
      <w:bookmarkStart w:id="172" w:name="_Toc152042343"/>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212"/>
      <w:bookmarkStart w:id="176" w:name="_Toc296602458"/>
      <w:bookmarkStart w:id="177" w:name="_Toc144974536"/>
      <w:bookmarkStart w:id="178" w:name="_Toc152042344"/>
      <w:bookmarkStart w:id="179" w:name="_Toc246996955"/>
      <w:bookmarkStart w:id="180" w:name="_Toc179632586"/>
      <w:bookmarkStart w:id="181" w:name="_Toc152045568"/>
      <w:bookmarkStart w:id="182" w:name="_Toc24708572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7085727"/>
      <w:bookmarkStart w:id="184" w:name="_Toc144974537"/>
      <w:bookmarkStart w:id="185" w:name="_Toc152045569"/>
      <w:bookmarkStart w:id="186" w:name="_Toc296602459"/>
      <w:bookmarkStart w:id="187" w:name="_Toc179632587"/>
      <w:bookmarkStart w:id="188" w:name="_Toc246996213"/>
      <w:bookmarkStart w:id="189" w:name="_Toc152042345"/>
      <w:bookmarkStart w:id="190" w:name="_Toc246996956"/>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602462"/>
      <w:bookmarkStart w:id="193" w:name="_Toc296590983"/>
      <w:bookmarkStart w:id="194" w:name="_Toc179632593"/>
      <w:bookmarkStart w:id="195" w:name="_Toc246996219"/>
      <w:bookmarkStart w:id="196" w:name="_Toc152045575"/>
      <w:bookmarkStart w:id="197" w:name="_Toc152042351"/>
      <w:bookmarkStart w:id="198" w:name="_Toc247085733"/>
      <w:bookmarkStart w:id="199" w:name="_Toc144974543"/>
      <w:bookmarkStart w:id="200" w:name="_Toc2469969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179632594"/>
      <w:bookmarkStart w:id="202" w:name="_Toc152045576"/>
      <w:bookmarkStart w:id="203" w:name="_Toc247085734"/>
      <w:bookmarkStart w:id="204" w:name="_Toc296602463"/>
      <w:bookmarkStart w:id="205" w:name="_Toc246996220"/>
      <w:bookmarkStart w:id="206" w:name="_Toc246996963"/>
      <w:bookmarkStart w:id="207" w:name="_Toc152042352"/>
      <w:bookmarkStart w:id="208" w:name="_Toc14497454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7085735"/>
      <w:bookmarkStart w:id="210" w:name="_Toc296602464"/>
      <w:bookmarkStart w:id="211" w:name="_Toc179632595"/>
      <w:bookmarkStart w:id="212" w:name="_Toc152042353"/>
      <w:bookmarkStart w:id="213" w:name="_Toc152045577"/>
      <w:bookmarkStart w:id="214" w:name="_Toc246996964"/>
      <w:bookmarkStart w:id="215" w:name="_Toc246996221"/>
      <w:bookmarkStart w:id="216" w:name="_Toc14497454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9" w:edGrp="everyone"/>
      <w:r>
        <w:rPr>
          <w:rFonts w:hint="eastAsia" w:ascii="宋体" w:hAnsi="宋体"/>
          <w:color w:val="FF0000"/>
          <w:sz w:val="24"/>
          <w:lang w:val="en-US" w:eastAsia="zh-CN"/>
        </w:rPr>
        <w:t>最低评审价法</w:t>
      </w:r>
      <w:permEnd w:id="39"/>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79632607"/>
            <w:bookmarkStart w:id="218" w:name="_Toc246996232"/>
            <w:bookmarkStart w:id="219" w:name="_Toc152042366"/>
            <w:bookmarkStart w:id="220" w:name="_Toc152045589"/>
            <w:bookmarkStart w:id="221" w:name="_Toc144974556"/>
            <w:bookmarkStart w:id="222" w:name="_Toc296602477"/>
            <w:bookmarkStart w:id="223" w:name="_Toc246996975"/>
            <w:bookmarkStart w:id="224" w:name="_Toc24708574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236"/>
      <w:bookmarkStart w:id="226" w:name="_Toc246996979"/>
      <w:bookmarkStart w:id="227" w:name="_Toc152045593"/>
      <w:bookmarkStart w:id="228" w:name="_Toc152042370"/>
      <w:bookmarkStart w:id="229" w:name="_Toc247085751"/>
      <w:bookmarkStart w:id="230" w:name="_Toc296602481"/>
      <w:bookmarkStart w:id="231" w:name="_Toc179632611"/>
      <w:bookmarkStart w:id="232" w:name="_Toc14497456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179632614"/>
      <w:bookmarkStart w:id="236" w:name="_Toc247085754"/>
      <w:bookmarkStart w:id="237" w:name="_Toc246996239"/>
      <w:bookmarkStart w:id="238" w:name="_Toc152045596"/>
      <w:bookmarkStart w:id="239" w:name="_Toc296602484"/>
      <w:bookmarkStart w:id="240"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0"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0"/>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62BF37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1.防化设备安装调试完成后20个工作日内支付至已完成合格工程量价款的70%；</w:t>
            </w:r>
          </w:p>
          <w:p w14:paraId="6CDE7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2.由成交人委托在皖备案的第三方人防检测机构对人防工程防化设备进行检测且检测合格后20个工作日内支付至已完成合格工程量价款80%；</w:t>
            </w:r>
          </w:p>
          <w:p w14:paraId="225E8DA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3.经亳州市人防主管部门验收合格后20个工作日内支付至审计合同价款的97%；</w:t>
            </w:r>
          </w:p>
          <w:p w14:paraId="241DC5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4.余款3%作为质量保证金，质保期满且无质量问题后20个工作日内无息支付。</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r>
              <w:rPr>
                <w:rFonts w:hint="eastAsia" w:asciiTheme="minorEastAsia" w:hAnsiTheme="minorEastAsia" w:eastAsiaTheme="minorEastAsia" w:cstheme="minorEastAsia"/>
                <w:kern w:val="2"/>
                <w:sz w:val="28"/>
                <w:szCs w:val="28"/>
                <w:highlight w:val="no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t>且采购人不承担任何违约责任。</w:t>
            </w:r>
          </w:p>
        </w:tc>
      </w:tr>
      <w:tr w14:paraId="4B684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850" w:type="dxa"/>
            <w:vAlign w:val="center"/>
          </w:tcPr>
          <w:p w14:paraId="63C2C2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6DDAD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52930E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自亳州市人防主管部门验收合格之日起2年。</w:t>
            </w:r>
          </w:p>
        </w:tc>
      </w:tr>
      <w:tr w14:paraId="211CB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F4315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080C252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13EB27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若因项目资金紧张，经双方友好协商采购人按审定工程量应支付工程款的50%进行支付，待项目资金充裕后按审定工程量应支付工程款的100%进行支付。</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采购需求</w:t>
      </w:r>
    </w:p>
    <w:p w14:paraId="22F65B8D">
      <w:pPr>
        <w:pStyle w:val="2"/>
        <w:numPr>
          <w:ilvl w:val="0"/>
          <w:numId w:val="0"/>
        </w:numPr>
        <w:rPr>
          <w:rFonts w:hint="eastAsia"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eastAsiaTheme="minorEastAsia" w:cstheme="minorEastAsia"/>
          <w:kern w:val="2"/>
          <w:sz w:val="28"/>
          <w:szCs w:val="28"/>
          <w:highlight w:val="none"/>
          <w:lang w:val="en-US" w:eastAsia="zh-CN" w:bidi="ar-SA"/>
        </w:rPr>
        <w:t>一</w:t>
      </w:r>
      <w:r>
        <w:rPr>
          <w:rFonts w:hint="eastAsia" w:asciiTheme="minorEastAsia" w:hAnsiTheme="minorEastAsia" w:cstheme="minorEastAsia"/>
          <w:kern w:val="2"/>
          <w:sz w:val="28"/>
          <w:szCs w:val="28"/>
          <w:highlight w:val="none"/>
          <w:lang w:val="en-US" w:eastAsia="zh-CN" w:bidi="ar-SA"/>
        </w:rPr>
        <w:t>、</w:t>
      </w:r>
      <w:r>
        <w:rPr>
          <w:rFonts w:hint="eastAsia" w:asciiTheme="minorEastAsia" w:hAnsiTheme="minorEastAsia" w:eastAsiaTheme="minorEastAsia" w:cstheme="minorEastAsia"/>
          <w:kern w:val="2"/>
          <w:sz w:val="28"/>
          <w:szCs w:val="28"/>
          <w:highlight w:val="none"/>
          <w:lang w:val="en-US" w:eastAsia="zh-CN" w:bidi="ar-SA"/>
        </w:rPr>
        <w:t>采购清单：</w:t>
      </w:r>
    </w:p>
    <w:tbl>
      <w:tblPr>
        <w:tblStyle w:val="1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26"/>
        <w:gridCol w:w="1686"/>
        <w:gridCol w:w="636"/>
        <w:gridCol w:w="2421"/>
        <w:gridCol w:w="426"/>
        <w:gridCol w:w="1056"/>
        <w:gridCol w:w="852"/>
        <w:gridCol w:w="1020"/>
      </w:tblGrid>
      <w:tr w14:paraId="26576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5000" w:type="pct"/>
            <w:gridSpan w:val="8"/>
            <w:tcBorders>
              <w:top w:val="nil"/>
              <w:left w:val="nil"/>
              <w:bottom w:val="nil"/>
              <w:right w:val="nil"/>
            </w:tcBorders>
            <w:shd w:val="clear" w:color="auto" w:fill="auto"/>
            <w:noWrap/>
            <w:vAlign w:val="center"/>
          </w:tcPr>
          <w:p w14:paraId="1C5AA15E">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防化设备分部分项采购清单</w:t>
            </w:r>
          </w:p>
        </w:tc>
      </w:tr>
      <w:tr w14:paraId="3DA8B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8" w:space="0"/>
              <w:left w:val="single" w:color="000000" w:sz="8" w:space="0"/>
              <w:bottom w:val="single" w:color="000000" w:sz="4" w:space="0"/>
              <w:right w:val="single" w:color="000000" w:sz="4" w:space="0"/>
            </w:tcBorders>
            <w:shd w:val="clear" w:color="FFFFFF" w:fill="FFFFFF"/>
            <w:vAlign w:val="center"/>
          </w:tcPr>
          <w:p w14:paraId="7E715FA5">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640" w:type="pct"/>
            <w:tcBorders>
              <w:top w:val="single" w:color="000000" w:sz="8" w:space="0"/>
              <w:left w:val="single" w:color="000000" w:sz="4" w:space="0"/>
              <w:bottom w:val="single" w:color="000000" w:sz="4" w:space="0"/>
              <w:right w:val="single" w:color="000000" w:sz="4" w:space="0"/>
            </w:tcBorders>
            <w:shd w:val="clear" w:color="FFFFFF" w:fill="FFFFFF"/>
            <w:vAlign w:val="center"/>
          </w:tcPr>
          <w:p w14:paraId="43AE714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559" w:type="pct"/>
            <w:tcBorders>
              <w:top w:val="single" w:color="000000" w:sz="8" w:space="0"/>
              <w:left w:val="single" w:color="000000" w:sz="4" w:space="0"/>
              <w:bottom w:val="single" w:color="000000" w:sz="4" w:space="0"/>
              <w:right w:val="single" w:color="000000" w:sz="4" w:space="0"/>
            </w:tcBorders>
            <w:shd w:val="clear" w:color="FFFFFF" w:fill="FFFFFF"/>
            <w:vAlign w:val="center"/>
          </w:tcPr>
          <w:p w14:paraId="10CB545C">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1212" w:type="pct"/>
            <w:tcBorders>
              <w:top w:val="single" w:color="000000" w:sz="8" w:space="0"/>
              <w:left w:val="single" w:color="000000" w:sz="4" w:space="0"/>
              <w:bottom w:val="single" w:color="000000" w:sz="4" w:space="0"/>
              <w:right w:val="single" w:color="000000" w:sz="4" w:space="0"/>
            </w:tcBorders>
            <w:shd w:val="clear" w:color="FFFFFF" w:fill="FFFFFF"/>
            <w:vAlign w:val="center"/>
          </w:tcPr>
          <w:p w14:paraId="6952501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387" w:type="pct"/>
            <w:tcBorders>
              <w:top w:val="single" w:color="000000" w:sz="8" w:space="0"/>
              <w:left w:val="single" w:color="000000" w:sz="4" w:space="0"/>
              <w:bottom w:val="single" w:color="000000" w:sz="4" w:space="0"/>
              <w:right w:val="single" w:color="000000" w:sz="4" w:space="0"/>
            </w:tcBorders>
            <w:shd w:val="clear" w:color="FFFFFF" w:fill="FFFFFF"/>
            <w:vAlign w:val="center"/>
          </w:tcPr>
          <w:p w14:paraId="06D1AD62">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525" w:type="pct"/>
            <w:tcBorders>
              <w:top w:val="single" w:color="000000" w:sz="8" w:space="0"/>
              <w:left w:val="single" w:color="000000" w:sz="4" w:space="0"/>
              <w:bottom w:val="single" w:color="000000" w:sz="4" w:space="0"/>
              <w:right w:val="single" w:color="000000" w:sz="4" w:space="0"/>
            </w:tcBorders>
            <w:shd w:val="clear" w:color="FFFFFF" w:fill="FFFFFF"/>
            <w:vAlign w:val="center"/>
          </w:tcPr>
          <w:p w14:paraId="41C00B4D">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668"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7657866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单价报价</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（元，含税9%）</w:t>
            </w:r>
          </w:p>
        </w:tc>
        <w:tc>
          <w:tcPr>
            <w:tcW w:w="727"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53BA691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总价（元，含税9%）</w:t>
            </w:r>
          </w:p>
        </w:tc>
      </w:tr>
      <w:tr w14:paraId="69721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3AF03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29C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030411001006</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C48F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配管</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1A2C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1、名称：电气穿线管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2、材质：焊接钢管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3、规格：SC32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4、敷设形式：明敷</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6E5C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BC7E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315.060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68CA1">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0AC07">
            <w:pPr>
              <w:jc w:val="right"/>
              <w:rPr>
                <w:rFonts w:hint="eastAsia" w:ascii="宋体" w:hAnsi="宋体" w:eastAsia="宋体" w:cs="宋体"/>
                <w:i w:val="0"/>
                <w:iCs w:val="0"/>
                <w:color w:val="000000"/>
                <w:sz w:val="21"/>
                <w:szCs w:val="21"/>
                <w:u w:val="none"/>
              </w:rPr>
            </w:pPr>
          </w:p>
        </w:tc>
      </w:tr>
      <w:tr w14:paraId="1DBC7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43E97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C8C6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030411001007</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7238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配管</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92D9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1、名称：电气穿线管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2、材质：焊接钢管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3、规格：SC25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4、敷设形式：明敷</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CEAE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F171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1004.780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1D668">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7D5F90">
            <w:pPr>
              <w:jc w:val="right"/>
              <w:rPr>
                <w:rFonts w:hint="eastAsia" w:ascii="宋体" w:hAnsi="宋体" w:eastAsia="宋体" w:cs="宋体"/>
                <w:i w:val="0"/>
                <w:iCs w:val="0"/>
                <w:color w:val="000000"/>
                <w:sz w:val="21"/>
                <w:szCs w:val="21"/>
                <w:u w:val="none"/>
              </w:rPr>
            </w:pPr>
          </w:p>
        </w:tc>
      </w:tr>
      <w:tr w14:paraId="6ADA2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F8471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F6F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030411001008</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DE4BA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配管</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AB08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1、名称：电气穿线管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2、材质：焊接钢管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3、规格：SC20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4、敷设形式：暗敷</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74B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CFB2D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446.210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952E3">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CBB59">
            <w:pPr>
              <w:jc w:val="right"/>
              <w:rPr>
                <w:rFonts w:hint="eastAsia" w:ascii="宋体" w:hAnsi="宋体" w:eastAsia="宋体" w:cs="宋体"/>
                <w:i w:val="0"/>
                <w:iCs w:val="0"/>
                <w:color w:val="000000"/>
                <w:sz w:val="21"/>
                <w:szCs w:val="21"/>
                <w:u w:val="none"/>
              </w:rPr>
            </w:pPr>
          </w:p>
        </w:tc>
      </w:tr>
      <w:tr w14:paraId="387AC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807D9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1F2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030411004007</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87DB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配线</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2713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1、名称：配线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2、规格：RVS-2*0.5</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8C7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1D6E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318.790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FA674">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09E7E">
            <w:pPr>
              <w:jc w:val="right"/>
              <w:rPr>
                <w:rFonts w:hint="eastAsia" w:ascii="宋体" w:hAnsi="宋体" w:eastAsia="宋体" w:cs="宋体"/>
                <w:i w:val="0"/>
                <w:iCs w:val="0"/>
                <w:color w:val="000000"/>
                <w:sz w:val="21"/>
                <w:szCs w:val="21"/>
                <w:u w:val="none"/>
              </w:rPr>
            </w:pPr>
          </w:p>
        </w:tc>
      </w:tr>
      <w:tr w14:paraId="775DB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9E6A6C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ABF4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030502006001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0F60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大对数电缆</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2185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1、名称：通讯线路敷设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2、规格型号：HYA22-5(2*0.5)</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4E5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5D65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336.260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EB73E">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756F2C">
            <w:pPr>
              <w:jc w:val="right"/>
              <w:rPr>
                <w:rFonts w:hint="eastAsia" w:ascii="宋体" w:hAnsi="宋体" w:eastAsia="宋体" w:cs="宋体"/>
                <w:i w:val="0"/>
                <w:iCs w:val="0"/>
                <w:color w:val="000000"/>
                <w:sz w:val="21"/>
                <w:szCs w:val="21"/>
                <w:u w:val="none"/>
              </w:rPr>
            </w:pPr>
          </w:p>
        </w:tc>
      </w:tr>
      <w:tr w14:paraId="0F9FD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AC34C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934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030408002003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3992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控制电缆</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F915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1、名称：控制电缆敷设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2、规格：KVV-3*1.5</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149A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3363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226.370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5A9F5">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3A6F80">
            <w:pPr>
              <w:jc w:val="right"/>
              <w:rPr>
                <w:rFonts w:hint="eastAsia" w:ascii="宋体" w:hAnsi="宋体" w:eastAsia="宋体" w:cs="宋体"/>
                <w:i w:val="0"/>
                <w:iCs w:val="0"/>
                <w:color w:val="000000"/>
                <w:sz w:val="21"/>
                <w:szCs w:val="21"/>
                <w:u w:val="none"/>
              </w:rPr>
            </w:pPr>
          </w:p>
        </w:tc>
      </w:tr>
      <w:tr w14:paraId="4649F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68126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865B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030408002004</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EDD5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控制电缆</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3C09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1、名称：控制电缆敷设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2、规格：KVV-7*1.5</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3A6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6D3E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1093.860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A40B8">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3E4372">
            <w:pPr>
              <w:jc w:val="right"/>
              <w:rPr>
                <w:rFonts w:hint="eastAsia" w:ascii="宋体" w:hAnsi="宋体" w:eastAsia="宋体" w:cs="宋体"/>
                <w:i w:val="0"/>
                <w:iCs w:val="0"/>
                <w:color w:val="000000"/>
                <w:sz w:val="21"/>
                <w:szCs w:val="21"/>
                <w:u w:val="none"/>
              </w:rPr>
            </w:pPr>
          </w:p>
        </w:tc>
      </w:tr>
      <w:tr w14:paraId="3A1EF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49084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1A6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WB030508013001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E22E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信息引导与发布显示设备</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BE9C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1、名称：通风信号指示灯箱(带电铃)</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2D0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6273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54D24">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70625F">
            <w:pPr>
              <w:jc w:val="right"/>
              <w:rPr>
                <w:rFonts w:hint="eastAsia" w:ascii="宋体" w:hAnsi="宋体" w:eastAsia="宋体" w:cs="宋体"/>
                <w:i w:val="0"/>
                <w:iCs w:val="0"/>
                <w:color w:val="000000"/>
                <w:sz w:val="21"/>
                <w:szCs w:val="21"/>
                <w:u w:val="none"/>
              </w:rPr>
            </w:pPr>
          </w:p>
        </w:tc>
      </w:tr>
      <w:tr w14:paraId="52CBE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7B6E6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ECEE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030502004001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8AE79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电视、电话插座</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D4C3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1、名称：电话插座</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1AC0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C7AB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20054">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FBF11">
            <w:pPr>
              <w:jc w:val="right"/>
              <w:rPr>
                <w:rFonts w:hint="eastAsia" w:ascii="宋体" w:hAnsi="宋体" w:eastAsia="宋体" w:cs="宋体"/>
                <w:i w:val="0"/>
                <w:iCs w:val="0"/>
                <w:color w:val="000000"/>
                <w:sz w:val="21"/>
                <w:szCs w:val="21"/>
                <w:u w:val="none"/>
              </w:rPr>
            </w:pPr>
          </w:p>
        </w:tc>
      </w:tr>
      <w:tr w14:paraId="18351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55108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D71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030404031002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0EFF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小电器</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3923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1、名称：防爆音响信号按钮</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C64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E73A7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599BD">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D624C">
            <w:pPr>
              <w:jc w:val="right"/>
              <w:rPr>
                <w:rFonts w:hint="eastAsia" w:ascii="宋体" w:hAnsi="宋体" w:eastAsia="宋体" w:cs="宋体"/>
                <w:i w:val="0"/>
                <w:iCs w:val="0"/>
                <w:color w:val="000000"/>
                <w:sz w:val="21"/>
                <w:szCs w:val="21"/>
                <w:u w:val="none"/>
              </w:rPr>
            </w:pPr>
          </w:p>
        </w:tc>
      </w:tr>
      <w:tr w14:paraId="00618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B53C5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5B0F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030411005001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C439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接线箱</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615D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1、名称：电话分箱</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4B6C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1657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3A20D">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227D93">
            <w:pPr>
              <w:jc w:val="right"/>
              <w:rPr>
                <w:rFonts w:hint="eastAsia" w:ascii="宋体" w:hAnsi="宋体" w:eastAsia="宋体" w:cs="宋体"/>
                <w:i w:val="0"/>
                <w:iCs w:val="0"/>
                <w:color w:val="000000"/>
                <w:sz w:val="21"/>
                <w:szCs w:val="21"/>
                <w:u w:val="none"/>
              </w:rPr>
            </w:pPr>
          </w:p>
        </w:tc>
      </w:tr>
      <w:tr w14:paraId="400ED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1C8C1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710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030411005002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20A9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接线箱</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032F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1、名称：通风信号控制箱</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97C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7EB3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C5EC6">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B4977F">
            <w:pPr>
              <w:jc w:val="right"/>
              <w:rPr>
                <w:rFonts w:hint="eastAsia" w:ascii="宋体" w:hAnsi="宋体" w:eastAsia="宋体" w:cs="宋体"/>
                <w:i w:val="0"/>
                <w:iCs w:val="0"/>
                <w:color w:val="000000"/>
                <w:sz w:val="21"/>
                <w:szCs w:val="21"/>
                <w:u w:val="none"/>
              </w:rPr>
            </w:pPr>
          </w:p>
        </w:tc>
      </w:tr>
      <w:tr w14:paraId="4E186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CCDD0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A46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WB030703008023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15842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密闭穿墙管制作、安装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A0B6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1、名称：穿密闭墙套管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2、规格：SC20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C2B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6A746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5DCBF">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4345C9">
            <w:pPr>
              <w:jc w:val="right"/>
              <w:rPr>
                <w:rFonts w:hint="eastAsia" w:ascii="宋体" w:hAnsi="宋体" w:eastAsia="宋体" w:cs="宋体"/>
                <w:i w:val="0"/>
                <w:iCs w:val="0"/>
                <w:color w:val="000000"/>
                <w:sz w:val="21"/>
                <w:szCs w:val="21"/>
                <w:u w:val="none"/>
              </w:rPr>
            </w:pPr>
          </w:p>
        </w:tc>
      </w:tr>
      <w:tr w14:paraId="586FC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4D830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549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030411006003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8DFE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接线盒</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CDE6A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1、名称：防密接线盒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2、材质：钢质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3、规格：定制，详见图纸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4、安装形式：暗装</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A74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DF0C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FADD2">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860C4">
            <w:pPr>
              <w:jc w:val="right"/>
              <w:rPr>
                <w:rFonts w:hint="eastAsia" w:ascii="宋体" w:hAnsi="宋体" w:eastAsia="宋体" w:cs="宋体"/>
                <w:i w:val="0"/>
                <w:iCs w:val="0"/>
                <w:color w:val="000000"/>
                <w:sz w:val="21"/>
                <w:szCs w:val="21"/>
                <w:u w:val="none"/>
              </w:rPr>
            </w:pPr>
          </w:p>
        </w:tc>
      </w:tr>
      <w:tr w14:paraId="19F91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1006E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D6C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E7DC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1AB0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1、名称：电动离心风机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2、型号：CUS-575-2.2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3、规格：L=6200 m/h P=650Pa N=2.2 kW n=1124r/min</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4、其它：吊装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5、详见设计图纸及其说明</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F2EF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6DC2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32C52">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6A1B7">
            <w:pPr>
              <w:jc w:val="right"/>
              <w:rPr>
                <w:rFonts w:hint="eastAsia" w:ascii="宋体" w:hAnsi="宋体" w:eastAsia="宋体" w:cs="宋体"/>
                <w:i w:val="0"/>
                <w:iCs w:val="0"/>
                <w:color w:val="000000"/>
                <w:sz w:val="21"/>
                <w:szCs w:val="21"/>
                <w:u w:val="none"/>
              </w:rPr>
            </w:pPr>
          </w:p>
        </w:tc>
      </w:tr>
      <w:tr w14:paraId="60A71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EB88F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973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7245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5A86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1、名称：电动离心风机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2、型号：BCSM-560-2.2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3、规格：L=2980 m/h P=1350Pa N=2.2 kW n=1480r/min</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4、其它：吊装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5、详见设计图纸及其说明</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E76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AF33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DB99A">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60DB9E">
            <w:pPr>
              <w:jc w:val="right"/>
              <w:rPr>
                <w:rFonts w:hint="eastAsia" w:ascii="宋体" w:hAnsi="宋体" w:eastAsia="宋体" w:cs="宋体"/>
                <w:i w:val="0"/>
                <w:iCs w:val="0"/>
                <w:color w:val="000000"/>
                <w:sz w:val="21"/>
                <w:szCs w:val="21"/>
                <w:u w:val="none"/>
              </w:rPr>
            </w:pPr>
          </w:p>
        </w:tc>
      </w:tr>
      <w:tr w14:paraId="202E6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E40CE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217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17742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90C0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1、名称：电动轴流风机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2、型号：SWF(B)-Ⅰ-5.5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3、规格：L=2980 m/h P=1350Pa N=2.2 kW n=1480r/min</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4、其它：吊装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5、详见设计图纸及其说明</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A3A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03BA6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A6748">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97F77E">
            <w:pPr>
              <w:jc w:val="right"/>
              <w:rPr>
                <w:rFonts w:hint="eastAsia" w:ascii="宋体" w:hAnsi="宋体" w:eastAsia="宋体" w:cs="宋体"/>
                <w:i w:val="0"/>
                <w:iCs w:val="0"/>
                <w:color w:val="000000"/>
                <w:sz w:val="21"/>
                <w:szCs w:val="21"/>
                <w:u w:val="none"/>
              </w:rPr>
            </w:pPr>
          </w:p>
        </w:tc>
      </w:tr>
      <w:tr w14:paraId="43EA9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03481B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29A7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WB030703008038</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89F8B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密闭穿墙管制作、安装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52AE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1、名称：气密测量管（热镀锌钢管DN50,镀锌钢管两端外延100mm,并加丝堵）</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2、规格：DN50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D285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3C07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64564">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E1097">
            <w:pPr>
              <w:jc w:val="right"/>
              <w:rPr>
                <w:rFonts w:hint="eastAsia" w:ascii="宋体" w:hAnsi="宋体" w:eastAsia="宋体" w:cs="宋体"/>
                <w:i w:val="0"/>
                <w:iCs w:val="0"/>
                <w:color w:val="000000"/>
                <w:sz w:val="21"/>
                <w:szCs w:val="21"/>
                <w:u w:val="none"/>
              </w:rPr>
            </w:pPr>
          </w:p>
        </w:tc>
      </w:tr>
      <w:tr w14:paraId="54CE8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81468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BADC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WB030703005001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5ED6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人防LWP型滤尘器安装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A487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1、名称：油网滤尘器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2、型号：LWP-X(匣式4片装),L=1600m/h*片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E05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4436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454FF5">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C64B7D">
            <w:pPr>
              <w:jc w:val="right"/>
              <w:rPr>
                <w:rFonts w:hint="eastAsia" w:ascii="宋体" w:hAnsi="宋体" w:eastAsia="宋体" w:cs="宋体"/>
                <w:i w:val="0"/>
                <w:iCs w:val="0"/>
                <w:color w:val="000000"/>
                <w:sz w:val="21"/>
                <w:szCs w:val="21"/>
                <w:u w:val="none"/>
              </w:rPr>
            </w:pPr>
          </w:p>
        </w:tc>
      </w:tr>
      <w:tr w14:paraId="7C6E3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2B1DD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7DDC2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WB030703007001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3E8F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人防过滤吸收器、预滤器、除湿器安装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4111A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1、名称：过滤吸收器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2、型号：RFP-1000型:L=1000m3/h,H&lt;850Pa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103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1A8F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B3325">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C9E84">
            <w:pPr>
              <w:jc w:val="right"/>
              <w:rPr>
                <w:rFonts w:hint="eastAsia" w:ascii="宋体" w:hAnsi="宋体" w:eastAsia="宋体" w:cs="宋体"/>
                <w:i w:val="0"/>
                <w:iCs w:val="0"/>
                <w:color w:val="000000"/>
                <w:sz w:val="21"/>
                <w:szCs w:val="21"/>
                <w:u w:val="none"/>
              </w:rPr>
            </w:pPr>
          </w:p>
        </w:tc>
      </w:tr>
      <w:tr w14:paraId="0E80D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36902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967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WB030703011001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1E05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换气堵头安装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CA2B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1、名称：换气堵头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2、规格：DN400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2A85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2B9A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D18E9C">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B8D73">
            <w:pPr>
              <w:jc w:val="right"/>
              <w:rPr>
                <w:rFonts w:hint="eastAsia" w:ascii="宋体" w:hAnsi="宋体" w:eastAsia="宋体" w:cs="宋体"/>
                <w:i w:val="0"/>
                <w:iCs w:val="0"/>
                <w:color w:val="000000"/>
                <w:sz w:val="21"/>
                <w:szCs w:val="21"/>
                <w:u w:val="none"/>
              </w:rPr>
            </w:pPr>
          </w:p>
        </w:tc>
      </w:tr>
      <w:tr w14:paraId="10A11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8C5C87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9EB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3134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D1B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1、名称：插板阀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2、规格：D560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0EA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C13D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AFCBBB">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05DD06">
            <w:pPr>
              <w:jc w:val="right"/>
              <w:rPr>
                <w:rFonts w:hint="eastAsia" w:ascii="宋体" w:hAnsi="宋体" w:eastAsia="宋体" w:cs="宋体"/>
                <w:i w:val="0"/>
                <w:iCs w:val="0"/>
                <w:color w:val="000000"/>
                <w:sz w:val="21"/>
                <w:szCs w:val="21"/>
                <w:u w:val="none"/>
              </w:rPr>
            </w:pPr>
          </w:p>
        </w:tc>
      </w:tr>
      <w:tr w14:paraId="42844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5A74E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F9A1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149E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7556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1、名称：插板阀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2、规格：D441</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AE4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ADF6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14D61F">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5D617">
            <w:pPr>
              <w:jc w:val="right"/>
              <w:rPr>
                <w:rFonts w:hint="eastAsia" w:ascii="宋体" w:hAnsi="宋体" w:eastAsia="宋体" w:cs="宋体"/>
                <w:i w:val="0"/>
                <w:iCs w:val="0"/>
                <w:color w:val="000000"/>
                <w:sz w:val="21"/>
                <w:szCs w:val="21"/>
                <w:u w:val="none"/>
              </w:rPr>
            </w:pPr>
          </w:p>
        </w:tc>
      </w:tr>
      <w:tr w14:paraId="498AA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8BF75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5C8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E529B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B877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1、名称：插板阀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2、规格：800*400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5FB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A5FF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43152">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44F9F">
            <w:pPr>
              <w:jc w:val="right"/>
              <w:rPr>
                <w:rFonts w:hint="eastAsia" w:ascii="宋体" w:hAnsi="宋体" w:eastAsia="宋体" w:cs="宋体"/>
                <w:i w:val="0"/>
                <w:iCs w:val="0"/>
                <w:color w:val="000000"/>
                <w:sz w:val="21"/>
                <w:szCs w:val="21"/>
                <w:u w:val="none"/>
              </w:rPr>
            </w:pPr>
          </w:p>
        </w:tc>
      </w:tr>
      <w:tr w14:paraId="6B9F2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9FD28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1BCF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030703023001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39C1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人防手动密闭阀</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FA3E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1、名称：双连杆手电动密闭阀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2、规格：D560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6EA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D9D1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D2138">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F1994E">
            <w:pPr>
              <w:jc w:val="right"/>
              <w:rPr>
                <w:rFonts w:hint="eastAsia" w:ascii="宋体" w:hAnsi="宋体" w:eastAsia="宋体" w:cs="宋体"/>
                <w:i w:val="0"/>
                <w:iCs w:val="0"/>
                <w:color w:val="000000"/>
                <w:sz w:val="21"/>
                <w:szCs w:val="21"/>
                <w:u w:val="none"/>
              </w:rPr>
            </w:pPr>
          </w:p>
        </w:tc>
      </w:tr>
      <w:tr w14:paraId="4D67B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523C3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330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030703023002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9026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人防手动密闭阀</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8E4C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1、名称：双连杆手电动密闭阀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2、规格：D441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7650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4DE5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74BD6">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AA40B">
            <w:pPr>
              <w:jc w:val="right"/>
              <w:rPr>
                <w:rFonts w:hint="eastAsia" w:ascii="宋体" w:hAnsi="宋体" w:eastAsia="宋体" w:cs="宋体"/>
                <w:i w:val="0"/>
                <w:iCs w:val="0"/>
                <w:color w:val="000000"/>
                <w:sz w:val="21"/>
                <w:szCs w:val="21"/>
                <w:u w:val="none"/>
              </w:rPr>
            </w:pPr>
          </w:p>
        </w:tc>
      </w:tr>
      <w:tr w14:paraId="794C0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82D9E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41F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030703023003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6CF1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人防手动密闭阀</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1B2EB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1、名称：双连杆手动密闭阀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2、规格：D315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65A9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6A8E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78D552">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678DA">
            <w:pPr>
              <w:jc w:val="right"/>
              <w:rPr>
                <w:rFonts w:hint="eastAsia" w:ascii="宋体" w:hAnsi="宋体" w:eastAsia="宋体" w:cs="宋体"/>
                <w:i w:val="0"/>
                <w:iCs w:val="0"/>
                <w:color w:val="000000"/>
                <w:sz w:val="21"/>
                <w:szCs w:val="21"/>
                <w:u w:val="none"/>
              </w:rPr>
            </w:pPr>
          </w:p>
        </w:tc>
      </w:tr>
      <w:tr w14:paraId="47CE1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9" w:type="pct"/>
            <w:tcBorders>
              <w:top w:val="single" w:color="000000" w:sz="4" w:space="0"/>
              <w:left w:val="single" w:color="000000" w:sz="8" w:space="0"/>
              <w:bottom w:val="single" w:color="000000" w:sz="8" w:space="0"/>
              <w:right w:val="single" w:color="000000" w:sz="4" w:space="0"/>
            </w:tcBorders>
            <w:shd w:val="clear" w:color="auto" w:fill="auto"/>
            <w:vAlign w:val="center"/>
          </w:tcPr>
          <w:p w14:paraId="0078C7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640" w:type="pct"/>
            <w:tcBorders>
              <w:top w:val="single" w:color="000000" w:sz="4" w:space="0"/>
              <w:left w:val="single" w:color="000000" w:sz="4" w:space="0"/>
              <w:bottom w:val="single" w:color="000000" w:sz="8" w:space="0"/>
              <w:right w:val="single" w:color="000000" w:sz="4" w:space="0"/>
            </w:tcBorders>
            <w:shd w:val="clear" w:color="auto" w:fill="auto"/>
            <w:vAlign w:val="center"/>
          </w:tcPr>
          <w:p w14:paraId="714A37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030411001010</w:t>
            </w:r>
          </w:p>
        </w:tc>
        <w:tc>
          <w:tcPr>
            <w:tcW w:w="559" w:type="pct"/>
            <w:tcBorders>
              <w:top w:val="single" w:color="000000" w:sz="4" w:space="0"/>
              <w:left w:val="single" w:color="000000" w:sz="4" w:space="0"/>
              <w:bottom w:val="single" w:color="000000" w:sz="8" w:space="0"/>
              <w:right w:val="single" w:color="000000" w:sz="4" w:space="0"/>
            </w:tcBorders>
            <w:shd w:val="clear" w:color="auto" w:fill="auto"/>
            <w:vAlign w:val="center"/>
          </w:tcPr>
          <w:p w14:paraId="5A250CD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配管</w:t>
            </w:r>
          </w:p>
        </w:tc>
        <w:tc>
          <w:tcPr>
            <w:tcW w:w="1212" w:type="pct"/>
            <w:tcBorders>
              <w:top w:val="single" w:color="000000" w:sz="4" w:space="0"/>
              <w:left w:val="single" w:color="000000" w:sz="4" w:space="0"/>
              <w:bottom w:val="single" w:color="000000" w:sz="8" w:space="0"/>
              <w:right w:val="single" w:color="000000" w:sz="4" w:space="0"/>
            </w:tcBorders>
            <w:shd w:val="clear" w:color="auto" w:fill="auto"/>
            <w:vAlign w:val="center"/>
          </w:tcPr>
          <w:p w14:paraId="1A18CE4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1、名称：测压管、尾气监测取样管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2、规格：DN15</w:t>
            </w:r>
          </w:p>
        </w:tc>
        <w:tc>
          <w:tcPr>
            <w:tcW w:w="387" w:type="pct"/>
            <w:tcBorders>
              <w:top w:val="single" w:color="000000" w:sz="4" w:space="0"/>
              <w:left w:val="single" w:color="000000" w:sz="4" w:space="0"/>
              <w:bottom w:val="single" w:color="000000" w:sz="8" w:space="0"/>
              <w:right w:val="single" w:color="000000" w:sz="4" w:space="0"/>
            </w:tcBorders>
            <w:shd w:val="clear" w:color="auto" w:fill="auto"/>
            <w:vAlign w:val="center"/>
          </w:tcPr>
          <w:p w14:paraId="23658C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8" w:space="0"/>
              <w:right w:val="single" w:color="000000" w:sz="4" w:space="0"/>
            </w:tcBorders>
            <w:shd w:val="clear" w:color="auto" w:fill="auto"/>
            <w:vAlign w:val="center"/>
          </w:tcPr>
          <w:p w14:paraId="6724943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8" w:space="0"/>
              <w:right w:val="single" w:color="000000" w:sz="4" w:space="0"/>
            </w:tcBorders>
            <w:shd w:val="clear" w:color="auto" w:fill="auto"/>
            <w:vAlign w:val="center"/>
          </w:tcPr>
          <w:p w14:paraId="6A14FC20">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8" w:space="0"/>
              <w:right w:val="single" w:color="000000" w:sz="4" w:space="0"/>
            </w:tcBorders>
            <w:shd w:val="clear" w:color="auto" w:fill="auto"/>
            <w:vAlign w:val="center"/>
          </w:tcPr>
          <w:p w14:paraId="598A8C37">
            <w:pPr>
              <w:jc w:val="right"/>
              <w:rPr>
                <w:rFonts w:hint="eastAsia" w:ascii="宋体" w:hAnsi="宋体" w:eastAsia="宋体" w:cs="宋体"/>
                <w:i w:val="0"/>
                <w:iCs w:val="0"/>
                <w:color w:val="000000"/>
                <w:sz w:val="21"/>
                <w:szCs w:val="21"/>
                <w:u w:val="none"/>
              </w:rPr>
            </w:pPr>
          </w:p>
        </w:tc>
      </w:tr>
      <w:tr w14:paraId="58364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A4955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968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030703022001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1204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人防排气阀门</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6880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1、名称：超压排气活门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2、型号：FCH-250   L=800m3/h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A7FE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32DB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9929B">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E0033">
            <w:pPr>
              <w:jc w:val="right"/>
              <w:rPr>
                <w:rFonts w:hint="eastAsia" w:ascii="宋体" w:hAnsi="宋体" w:eastAsia="宋体" w:cs="宋体"/>
                <w:i w:val="0"/>
                <w:iCs w:val="0"/>
                <w:color w:val="000000"/>
                <w:sz w:val="21"/>
                <w:szCs w:val="21"/>
                <w:u w:val="none"/>
              </w:rPr>
            </w:pPr>
          </w:p>
        </w:tc>
      </w:tr>
      <w:tr w14:paraId="06775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271C2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756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030703020001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5F96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消声器安装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3B6F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1、名称：消声器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2、型号：阻抗复合消声器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3、规格：800*320，L=1.0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4C52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节</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B024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0B6F07">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6F3582">
            <w:pPr>
              <w:jc w:val="right"/>
              <w:rPr>
                <w:rFonts w:hint="eastAsia" w:ascii="宋体" w:hAnsi="宋体" w:eastAsia="宋体" w:cs="宋体"/>
                <w:i w:val="0"/>
                <w:iCs w:val="0"/>
                <w:color w:val="000000"/>
                <w:sz w:val="21"/>
                <w:szCs w:val="21"/>
                <w:u w:val="none"/>
              </w:rPr>
            </w:pPr>
          </w:p>
        </w:tc>
      </w:tr>
      <w:tr w14:paraId="73661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B3170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9D5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030703020004</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9B8D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消声器安装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19842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1．名称：消声器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2．型号：消声弯头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3．规格：800*320，L=1.0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CD0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节</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CF6D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2EC35">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C0C64">
            <w:pPr>
              <w:jc w:val="right"/>
              <w:rPr>
                <w:rFonts w:hint="eastAsia" w:ascii="宋体" w:hAnsi="宋体" w:eastAsia="宋体" w:cs="宋体"/>
                <w:i w:val="0"/>
                <w:iCs w:val="0"/>
                <w:color w:val="000000"/>
                <w:sz w:val="21"/>
                <w:szCs w:val="21"/>
                <w:u w:val="none"/>
              </w:rPr>
            </w:pPr>
          </w:p>
        </w:tc>
      </w:tr>
      <w:tr w14:paraId="31ECE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D23AF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0A96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540C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4EE37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1、名称：可调百叶风口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3、规格：500*300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6BB7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C496B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F658F0">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99983E">
            <w:pPr>
              <w:jc w:val="right"/>
              <w:rPr>
                <w:rFonts w:hint="eastAsia" w:ascii="宋体" w:hAnsi="宋体" w:eastAsia="宋体" w:cs="宋体"/>
                <w:i w:val="0"/>
                <w:iCs w:val="0"/>
                <w:color w:val="000000"/>
                <w:sz w:val="21"/>
                <w:szCs w:val="21"/>
                <w:u w:val="none"/>
              </w:rPr>
            </w:pPr>
          </w:p>
        </w:tc>
      </w:tr>
      <w:tr w14:paraId="0AECC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22FD4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090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030703001004</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B6D91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CB07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1、名称：对开多叶调节阀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2、规格：320*400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3B6A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EFCE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FEA948">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A84CF">
            <w:pPr>
              <w:jc w:val="right"/>
              <w:rPr>
                <w:rFonts w:hint="eastAsia" w:ascii="宋体" w:hAnsi="宋体" w:eastAsia="宋体" w:cs="宋体"/>
                <w:i w:val="0"/>
                <w:iCs w:val="0"/>
                <w:color w:val="000000"/>
                <w:sz w:val="21"/>
                <w:szCs w:val="21"/>
                <w:u w:val="none"/>
              </w:rPr>
            </w:pPr>
          </w:p>
        </w:tc>
      </w:tr>
      <w:tr w14:paraId="2C583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049F9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2B22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030703001005</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1B2A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4B458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1、名称：对开多叶调节阀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2、规格：630*400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1862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E629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36E3FA">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DDCC57">
            <w:pPr>
              <w:jc w:val="right"/>
              <w:rPr>
                <w:rFonts w:hint="eastAsia" w:ascii="宋体" w:hAnsi="宋体" w:eastAsia="宋体" w:cs="宋体"/>
                <w:i w:val="0"/>
                <w:iCs w:val="0"/>
                <w:color w:val="000000"/>
                <w:sz w:val="21"/>
                <w:szCs w:val="21"/>
                <w:u w:val="none"/>
              </w:rPr>
            </w:pPr>
          </w:p>
        </w:tc>
      </w:tr>
      <w:tr w14:paraId="3E1EA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F881A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2984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030703001006</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D8FD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5FD44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1、名称：对开多叶调节阀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2、规格：D441</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F32D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8092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BC761C">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2FB75">
            <w:pPr>
              <w:jc w:val="right"/>
              <w:rPr>
                <w:rFonts w:hint="eastAsia" w:ascii="宋体" w:hAnsi="宋体" w:eastAsia="宋体" w:cs="宋体"/>
                <w:i w:val="0"/>
                <w:iCs w:val="0"/>
                <w:color w:val="000000"/>
                <w:sz w:val="21"/>
                <w:szCs w:val="21"/>
                <w:u w:val="none"/>
              </w:rPr>
            </w:pPr>
          </w:p>
        </w:tc>
      </w:tr>
      <w:tr w14:paraId="09486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E65FB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957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WB030703010001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6EA2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测压装置安装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8F75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1、名称：风量测量装置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2、规格：D400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2FA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5B7F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BBBA6">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4E98A">
            <w:pPr>
              <w:jc w:val="right"/>
              <w:rPr>
                <w:rFonts w:hint="eastAsia" w:ascii="宋体" w:hAnsi="宋体" w:eastAsia="宋体" w:cs="宋体"/>
                <w:i w:val="0"/>
                <w:iCs w:val="0"/>
                <w:color w:val="000000"/>
                <w:sz w:val="21"/>
                <w:szCs w:val="21"/>
                <w:u w:val="none"/>
              </w:rPr>
            </w:pPr>
          </w:p>
        </w:tc>
      </w:tr>
      <w:tr w14:paraId="757F4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D85EC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02F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030703001007</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F6B6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4126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1、名称：插板阀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2、规格：800*320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E59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7244C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98A69">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14175">
            <w:pPr>
              <w:jc w:val="right"/>
              <w:rPr>
                <w:rFonts w:hint="eastAsia" w:ascii="宋体" w:hAnsi="宋体" w:eastAsia="宋体" w:cs="宋体"/>
                <w:i w:val="0"/>
                <w:iCs w:val="0"/>
                <w:color w:val="000000"/>
                <w:sz w:val="21"/>
                <w:szCs w:val="21"/>
                <w:u w:val="none"/>
              </w:rPr>
            </w:pPr>
          </w:p>
        </w:tc>
      </w:tr>
      <w:tr w14:paraId="510DB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D84A2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F76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030411001011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0525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配管</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19A0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1、名称：压差测量管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2、规格：DN15</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739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EE70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86C0CF">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D714B">
            <w:pPr>
              <w:jc w:val="right"/>
              <w:rPr>
                <w:rFonts w:hint="eastAsia" w:ascii="宋体" w:hAnsi="宋体" w:eastAsia="宋体" w:cs="宋体"/>
                <w:i w:val="0"/>
                <w:iCs w:val="0"/>
                <w:color w:val="000000"/>
                <w:sz w:val="21"/>
                <w:szCs w:val="21"/>
                <w:u w:val="none"/>
              </w:rPr>
            </w:pPr>
          </w:p>
        </w:tc>
      </w:tr>
      <w:tr w14:paraId="60AEA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B5CEA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195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030411001012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BE5A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配管</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C2D0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1、名称：尾气取样管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2、规格：DN15</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6FA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CCF9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0FE3D5">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705675">
            <w:pPr>
              <w:jc w:val="right"/>
              <w:rPr>
                <w:rFonts w:hint="eastAsia" w:ascii="宋体" w:hAnsi="宋体" w:eastAsia="宋体" w:cs="宋体"/>
                <w:i w:val="0"/>
                <w:iCs w:val="0"/>
                <w:color w:val="000000"/>
                <w:sz w:val="21"/>
                <w:szCs w:val="21"/>
                <w:u w:val="none"/>
              </w:rPr>
            </w:pPr>
          </w:p>
        </w:tc>
      </w:tr>
      <w:tr w14:paraId="08DB6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61B623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98E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030411001013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D906E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配管</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09B96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1、名称：染毒监测取样管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2、规格：DN15</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C862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DC4E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1C050B">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97E77">
            <w:pPr>
              <w:jc w:val="right"/>
              <w:rPr>
                <w:rFonts w:hint="eastAsia" w:ascii="宋体" w:hAnsi="宋体" w:eastAsia="宋体" w:cs="宋体"/>
                <w:i w:val="0"/>
                <w:iCs w:val="0"/>
                <w:color w:val="000000"/>
                <w:sz w:val="21"/>
                <w:szCs w:val="21"/>
                <w:u w:val="none"/>
              </w:rPr>
            </w:pPr>
          </w:p>
        </w:tc>
      </w:tr>
      <w:tr w14:paraId="3D431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5D03C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409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030411001014</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BC0CE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配管</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95C41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1、名称：阻力测量管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2、规格：DN15</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9F6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20A3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C1247E">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3D7BF">
            <w:pPr>
              <w:jc w:val="right"/>
              <w:rPr>
                <w:rFonts w:hint="eastAsia" w:ascii="宋体" w:hAnsi="宋体" w:eastAsia="宋体" w:cs="宋体"/>
                <w:i w:val="0"/>
                <w:iCs w:val="0"/>
                <w:color w:val="000000"/>
                <w:sz w:val="21"/>
                <w:szCs w:val="21"/>
                <w:u w:val="none"/>
              </w:rPr>
            </w:pPr>
          </w:p>
        </w:tc>
      </w:tr>
      <w:tr w14:paraId="3785B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4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E1878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2E7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WB030701004004</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3400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502B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1、名称：进风机(防爆型排烟轴流风机)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2、型号：型号:HTF-Ⅰ型-6.5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3、规格：电动: 风量 21652m3/h,全压 512Pa,功率5.5kW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4、其它：吊装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5、详见设计图纸及其说明</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BE1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3DE1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9B9EE">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ED5FD4">
            <w:pPr>
              <w:jc w:val="right"/>
              <w:rPr>
                <w:rFonts w:hint="eastAsia" w:ascii="宋体" w:hAnsi="宋体" w:eastAsia="宋体" w:cs="宋体"/>
                <w:i w:val="0"/>
                <w:iCs w:val="0"/>
                <w:color w:val="000000"/>
                <w:sz w:val="21"/>
                <w:szCs w:val="21"/>
                <w:u w:val="none"/>
              </w:rPr>
            </w:pPr>
          </w:p>
        </w:tc>
      </w:tr>
      <w:tr w14:paraId="003A3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0C4B4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BCE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WB030701004005</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065FD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B115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1、名称：排风机(防爆型排烟轴流风机)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2、型号：型号:HTF-Ⅰ型-6.5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3、规格：电动: 风量 21652m3/h,全压 512Pa,功率5.5kW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4、其它：吊装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5、详见设计图纸及其说明</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B2E5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3E93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993B2">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EEE43">
            <w:pPr>
              <w:jc w:val="right"/>
              <w:rPr>
                <w:rFonts w:hint="eastAsia" w:ascii="宋体" w:hAnsi="宋体" w:eastAsia="宋体" w:cs="宋体"/>
                <w:i w:val="0"/>
                <w:iCs w:val="0"/>
                <w:color w:val="000000"/>
                <w:sz w:val="21"/>
                <w:szCs w:val="21"/>
                <w:u w:val="none"/>
              </w:rPr>
            </w:pPr>
          </w:p>
        </w:tc>
      </w:tr>
      <w:tr w14:paraId="73AEF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896CF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AAF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5C06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D0E4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1、名称：铝合金单层百叶风口(带调节阀)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3、规格：1000X400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07F6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CF1B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F4F7C">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57F2E6">
            <w:pPr>
              <w:jc w:val="right"/>
              <w:rPr>
                <w:rFonts w:hint="eastAsia" w:ascii="宋体" w:hAnsi="宋体" w:eastAsia="宋体" w:cs="宋体"/>
                <w:i w:val="0"/>
                <w:iCs w:val="0"/>
                <w:color w:val="000000"/>
                <w:sz w:val="21"/>
                <w:szCs w:val="21"/>
                <w:u w:val="none"/>
              </w:rPr>
            </w:pPr>
          </w:p>
        </w:tc>
      </w:tr>
      <w:tr w14:paraId="7B6F9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5887D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70B7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6B98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F921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3、规格：400*200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F35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AA9F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0456D">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A86C3">
            <w:pPr>
              <w:jc w:val="right"/>
              <w:rPr>
                <w:rFonts w:hint="eastAsia" w:ascii="宋体" w:hAnsi="宋体" w:eastAsia="宋体" w:cs="宋体"/>
                <w:i w:val="0"/>
                <w:iCs w:val="0"/>
                <w:color w:val="000000"/>
                <w:sz w:val="21"/>
                <w:szCs w:val="21"/>
                <w:u w:val="none"/>
              </w:rPr>
            </w:pPr>
          </w:p>
        </w:tc>
      </w:tr>
      <w:tr w14:paraId="1292D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8A6D9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C01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030703007004</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2189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02EB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3、规格：D800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677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7B45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C82D74">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95773">
            <w:pPr>
              <w:jc w:val="right"/>
              <w:rPr>
                <w:rFonts w:hint="eastAsia" w:ascii="宋体" w:hAnsi="宋体" w:eastAsia="宋体" w:cs="宋体"/>
                <w:i w:val="0"/>
                <w:iCs w:val="0"/>
                <w:color w:val="000000"/>
                <w:sz w:val="21"/>
                <w:szCs w:val="21"/>
                <w:u w:val="none"/>
              </w:rPr>
            </w:pPr>
          </w:p>
        </w:tc>
      </w:tr>
      <w:tr w14:paraId="353D4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7DC6A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43D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030703007005</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F7FE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02B15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1、名称：防火风口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2、规格：500*200（+250）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116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9595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55ED1">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8BD80">
            <w:pPr>
              <w:jc w:val="right"/>
              <w:rPr>
                <w:rFonts w:hint="eastAsia" w:ascii="宋体" w:hAnsi="宋体" w:eastAsia="宋体" w:cs="宋体"/>
                <w:i w:val="0"/>
                <w:iCs w:val="0"/>
                <w:color w:val="000000"/>
                <w:sz w:val="21"/>
                <w:szCs w:val="21"/>
                <w:u w:val="none"/>
              </w:rPr>
            </w:pPr>
          </w:p>
        </w:tc>
      </w:tr>
      <w:tr w14:paraId="2FAA7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B7601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97B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030703001009</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D9E9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78D66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1、名称：风管止回阀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2、规格：D3000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3460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356F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DAD1A">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5078A">
            <w:pPr>
              <w:jc w:val="right"/>
              <w:rPr>
                <w:rFonts w:hint="eastAsia" w:ascii="宋体" w:hAnsi="宋体" w:eastAsia="宋体" w:cs="宋体"/>
                <w:i w:val="0"/>
                <w:iCs w:val="0"/>
                <w:color w:val="000000"/>
                <w:sz w:val="21"/>
                <w:szCs w:val="21"/>
                <w:u w:val="none"/>
              </w:rPr>
            </w:pPr>
          </w:p>
        </w:tc>
      </w:tr>
      <w:tr w14:paraId="2BF82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C3D3A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6A3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030703001010</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5C91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4BD8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1、名称：带阻火器的呼吸阀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2、规格：400X200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E1E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674B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DBA0B">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16925">
            <w:pPr>
              <w:jc w:val="right"/>
              <w:rPr>
                <w:rFonts w:hint="eastAsia" w:ascii="宋体" w:hAnsi="宋体" w:eastAsia="宋体" w:cs="宋体"/>
                <w:i w:val="0"/>
                <w:iCs w:val="0"/>
                <w:color w:val="000000"/>
                <w:sz w:val="21"/>
                <w:szCs w:val="21"/>
                <w:u w:val="none"/>
              </w:rPr>
            </w:pPr>
          </w:p>
        </w:tc>
      </w:tr>
      <w:tr w14:paraId="443B6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4D22D4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6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7F5F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030703022002</w:t>
            </w:r>
          </w:p>
        </w:tc>
        <w:tc>
          <w:tcPr>
            <w:tcW w:w="5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CF311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人防排气阀门</w:t>
            </w:r>
          </w:p>
        </w:tc>
        <w:tc>
          <w:tcPr>
            <w:tcW w:w="12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382FD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1、名称：超压排气活门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2、型号：FCH-250   L=800m3/h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5CE1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F2CE4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377645">
            <w:pPr>
              <w:jc w:val="right"/>
              <w:rPr>
                <w:rFonts w:hint="eastAsia" w:ascii="宋体" w:hAnsi="宋体" w:eastAsia="宋体" w:cs="宋体"/>
                <w:i w:val="0"/>
                <w:iCs w:val="0"/>
                <w:color w:val="000000"/>
                <w:sz w:val="21"/>
                <w:szCs w:val="21"/>
                <w:u w:val="none"/>
              </w:rPr>
            </w:pPr>
          </w:p>
        </w:tc>
        <w:tc>
          <w:tcPr>
            <w:tcW w:w="7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CFC688">
            <w:pPr>
              <w:jc w:val="right"/>
              <w:rPr>
                <w:rFonts w:hint="eastAsia" w:ascii="宋体" w:hAnsi="宋体" w:eastAsia="宋体" w:cs="宋体"/>
                <w:i w:val="0"/>
                <w:iCs w:val="0"/>
                <w:color w:val="000000"/>
                <w:sz w:val="21"/>
                <w:szCs w:val="21"/>
                <w:u w:val="none"/>
              </w:rPr>
            </w:pPr>
          </w:p>
        </w:tc>
      </w:tr>
      <w:tr w14:paraId="7EB6D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21CEA19B">
            <w:pPr>
              <w:jc w:val="center"/>
              <w:rPr>
                <w:rFonts w:hint="eastAsia" w:ascii="宋体" w:hAnsi="宋体" w:eastAsia="宋体" w:cs="宋体"/>
                <w:i w:val="0"/>
                <w:iCs w:val="0"/>
                <w:color w:val="000000"/>
                <w:sz w:val="21"/>
                <w:szCs w:val="21"/>
                <w:u w:val="none"/>
              </w:rPr>
            </w:pPr>
          </w:p>
        </w:tc>
        <w:tc>
          <w:tcPr>
            <w:tcW w:w="6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305249">
            <w:pPr>
              <w:jc w:val="center"/>
              <w:rPr>
                <w:rFonts w:hint="eastAsia" w:ascii="宋体" w:hAnsi="宋体" w:eastAsia="宋体" w:cs="宋体"/>
                <w:i w:val="0"/>
                <w:iCs w:val="0"/>
                <w:color w:val="000000"/>
                <w:sz w:val="21"/>
                <w:szCs w:val="21"/>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34E3FB">
            <w:pPr>
              <w:jc w:val="left"/>
              <w:rPr>
                <w:rFonts w:hint="eastAsia" w:ascii="宋体" w:hAnsi="宋体" w:eastAsia="宋体" w:cs="宋体"/>
                <w:i w:val="0"/>
                <w:iCs w:val="0"/>
                <w:color w:val="000000"/>
                <w:sz w:val="21"/>
                <w:szCs w:val="21"/>
                <w:u w:val="none"/>
              </w:rPr>
            </w:pPr>
          </w:p>
        </w:tc>
        <w:tc>
          <w:tcPr>
            <w:tcW w:w="12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C52C32">
            <w:pPr>
              <w:jc w:val="left"/>
              <w:rPr>
                <w:rFonts w:hint="eastAsia" w:ascii="宋体" w:hAnsi="宋体" w:eastAsia="宋体" w:cs="宋体"/>
                <w:i w:val="0"/>
                <w:iCs w:val="0"/>
                <w:color w:val="000000"/>
                <w:sz w:val="21"/>
                <w:szCs w:val="21"/>
                <w:u w:val="none"/>
              </w:rPr>
            </w:pPr>
          </w:p>
        </w:tc>
        <w:tc>
          <w:tcPr>
            <w:tcW w:w="3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6CC2E2">
            <w:pPr>
              <w:jc w:val="center"/>
              <w:rPr>
                <w:rFonts w:hint="eastAsia" w:ascii="宋体" w:hAnsi="宋体" w:eastAsia="宋体" w:cs="宋体"/>
                <w:i w:val="0"/>
                <w:iCs w:val="0"/>
                <w:color w:val="000000"/>
                <w:sz w:val="21"/>
                <w:szCs w:val="21"/>
                <w:u w:val="none"/>
              </w:rPr>
            </w:pPr>
          </w:p>
        </w:tc>
        <w:tc>
          <w:tcPr>
            <w:tcW w:w="5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1DED98">
            <w:pPr>
              <w:jc w:val="right"/>
              <w:rPr>
                <w:rFonts w:hint="eastAsia" w:ascii="宋体" w:hAnsi="宋体" w:eastAsia="宋体" w:cs="宋体"/>
                <w:i w:val="0"/>
                <w:iCs w:val="0"/>
                <w:color w:val="000000"/>
                <w:sz w:val="21"/>
                <w:szCs w:val="21"/>
                <w:u w:val="none"/>
              </w:rPr>
            </w:pPr>
          </w:p>
        </w:tc>
        <w:tc>
          <w:tcPr>
            <w:tcW w:w="66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105167">
            <w:pPr>
              <w:jc w:val="right"/>
              <w:rPr>
                <w:rFonts w:hint="eastAsia" w:ascii="宋体" w:hAnsi="宋体" w:eastAsia="宋体" w:cs="宋体"/>
                <w:i w:val="0"/>
                <w:iCs w:val="0"/>
                <w:color w:val="000000"/>
                <w:sz w:val="21"/>
                <w:szCs w:val="21"/>
                <w:u w:val="none"/>
              </w:rPr>
            </w:pPr>
          </w:p>
        </w:tc>
        <w:tc>
          <w:tcPr>
            <w:tcW w:w="7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C8D313">
            <w:pPr>
              <w:jc w:val="right"/>
              <w:rPr>
                <w:rFonts w:hint="eastAsia" w:ascii="宋体" w:hAnsi="宋体" w:eastAsia="宋体" w:cs="宋体"/>
                <w:i w:val="0"/>
                <w:iCs w:val="0"/>
                <w:color w:val="000000"/>
                <w:sz w:val="21"/>
                <w:szCs w:val="21"/>
                <w:u w:val="none"/>
              </w:rPr>
            </w:pPr>
          </w:p>
        </w:tc>
      </w:tr>
      <w:tr w14:paraId="43184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48444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231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030703023004</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7A08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人防手动密闭阀</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DA57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1、名称：双连杆手动密闭阀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2、规格：D315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292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8809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96D5AF">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D58FE1">
            <w:pPr>
              <w:jc w:val="right"/>
              <w:rPr>
                <w:rFonts w:hint="eastAsia" w:ascii="宋体" w:hAnsi="宋体" w:eastAsia="宋体" w:cs="宋体"/>
                <w:i w:val="0"/>
                <w:iCs w:val="0"/>
                <w:color w:val="000000"/>
                <w:sz w:val="21"/>
                <w:szCs w:val="21"/>
                <w:u w:val="none"/>
              </w:rPr>
            </w:pPr>
          </w:p>
        </w:tc>
      </w:tr>
      <w:tr w14:paraId="2C357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8BA27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213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WB030701004006</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661F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2D41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1、名称：消防柜式离心风机 两路电源电机外置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2、型号：HTFC-II-22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3、规格：31500m3/h 880Pa 15.5kW 840rpm(排烟)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4、25000m3/h 600Pa 5.1kW 490rpm(排风)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5、其它：落地安装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6、含基础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7、详见设计图纸及其说明</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D9A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530C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05E6C">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57ED7">
            <w:pPr>
              <w:jc w:val="right"/>
              <w:rPr>
                <w:rFonts w:hint="eastAsia" w:ascii="宋体" w:hAnsi="宋体" w:eastAsia="宋体" w:cs="宋体"/>
                <w:i w:val="0"/>
                <w:iCs w:val="0"/>
                <w:color w:val="000000"/>
                <w:sz w:val="21"/>
                <w:szCs w:val="21"/>
                <w:u w:val="none"/>
              </w:rPr>
            </w:pPr>
          </w:p>
        </w:tc>
      </w:tr>
      <w:tr w14:paraId="5C61D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AA88B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B1A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WB030701004007</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C3907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D056E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1、名称：消防轴流补风机(落地装)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2、型号：SWF(A)-I-7.5(380V)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3、规格：20490m3/h 420Pa 4kW 1450rpm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4、其它：落地安装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5、含基础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6、详见设计图纸及其说明</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FA6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4470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E2B0B">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2C0AA">
            <w:pPr>
              <w:jc w:val="right"/>
              <w:rPr>
                <w:rFonts w:hint="eastAsia" w:ascii="宋体" w:hAnsi="宋体" w:eastAsia="宋体" w:cs="宋体"/>
                <w:i w:val="0"/>
                <w:iCs w:val="0"/>
                <w:color w:val="000000"/>
                <w:sz w:val="21"/>
                <w:szCs w:val="21"/>
                <w:u w:val="none"/>
              </w:rPr>
            </w:pPr>
          </w:p>
        </w:tc>
      </w:tr>
      <w:tr w14:paraId="26632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EFEB8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0FEB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WB030701004008</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185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D203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1．名称：消防轴流补风机(落地装)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2．型号：SWF(A)-II-10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3．规格：40000m3/h 350Pa 8.0kW 960rpm(高速)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4．20000m3/h 240Pa 4.0kW 720rpm(低速)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5．其它：落地安装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6．含基础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7．详见设计图纸及其说明</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5C5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31B5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C6623">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66799">
            <w:pPr>
              <w:jc w:val="right"/>
              <w:rPr>
                <w:rFonts w:hint="eastAsia" w:ascii="宋体" w:hAnsi="宋体" w:eastAsia="宋体" w:cs="宋体"/>
                <w:i w:val="0"/>
                <w:iCs w:val="0"/>
                <w:color w:val="000000"/>
                <w:sz w:val="21"/>
                <w:szCs w:val="21"/>
                <w:u w:val="none"/>
              </w:rPr>
            </w:pPr>
          </w:p>
        </w:tc>
      </w:tr>
      <w:tr w14:paraId="431BD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E61E1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082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WB030701004009</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589E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1F65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1、名称：壁式风机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2、型号：APB-20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3、规格：500m3/h 50Pa 40W(220V)</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B23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63D1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3C10C">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6B0C9">
            <w:pPr>
              <w:jc w:val="right"/>
              <w:rPr>
                <w:rFonts w:hint="eastAsia" w:ascii="宋体" w:hAnsi="宋体" w:eastAsia="宋体" w:cs="宋体"/>
                <w:i w:val="0"/>
                <w:iCs w:val="0"/>
                <w:color w:val="000000"/>
                <w:sz w:val="21"/>
                <w:szCs w:val="21"/>
                <w:u w:val="none"/>
              </w:rPr>
            </w:pPr>
          </w:p>
        </w:tc>
      </w:tr>
      <w:tr w14:paraId="17C08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F7E5C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4D7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030703007006</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1308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E815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3、规格：600*150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97F1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919A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342A43">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95AC0">
            <w:pPr>
              <w:jc w:val="right"/>
              <w:rPr>
                <w:rFonts w:hint="eastAsia" w:ascii="宋体" w:hAnsi="宋体" w:eastAsia="宋体" w:cs="宋体"/>
                <w:i w:val="0"/>
                <w:iCs w:val="0"/>
                <w:color w:val="000000"/>
                <w:sz w:val="21"/>
                <w:szCs w:val="21"/>
                <w:u w:val="none"/>
              </w:rPr>
            </w:pPr>
          </w:p>
        </w:tc>
      </w:tr>
      <w:tr w14:paraId="25938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BB6F4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0B6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030703007007</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EA24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3053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3、规格：900*1500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B1F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F9F25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F5EFF">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175EC6">
            <w:pPr>
              <w:jc w:val="right"/>
              <w:rPr>
                <w:rFonts w:hint="eastAsia" w:ascii="宋体" w:hAnsi="宋体" w:eastAsia="宋体" w:cs="宋体"/>
                <w:i w:val="0"/>
                <w:iCs w:val="0"/>
                <w:color w:val="000000"/>
                <w:sz w:val="21"/>
                <w:szCs w:val="21"/>
                <w:u w:val="none"/>
              </w:rPr>
            </w:pPr>
          </w:p>
        </w:tc>
      </w:tr>
      <w:tr w14:paraId="3EAB3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9" w:type="pct"/>
            <w:tcBorders>
              <w:top w:val="single" w:color="000000" w:sz="4" w:space="0"/>
              <w:left w:val="single" w:color="000000" w:sz="8" w:space="0"/>
              <w:bottom w:val="single" w:color="000000" w:sz="8" w:space="0"/>
              <w:right w:val="single" w:color="000000" w:sz="4" w:space="0"/>
            </w:tcBorders>
            <w:shd w:val="clear" w:color="auto" w:fill="auto"/>
            <w:vAlign w:val="center"/>
          </w:tcPr>
          <w:p w14:paraId="4F490C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640" w:type="pct"/>
            <w:tcBorders>
              <w:top w:val="single" w:color="000000" w:sz="4" w:space="0"/>
              <w:left w:val="single" w:color="000000" w:sz="4" w:space="0"/>
              <w:bottom w:val="single" w:color="000000" w:sz="8" w:space="0"/>
              <w:right w:val="single" w:color="000000" w:sz="4" w:space="0"/>
            </w:tcBorders>
            <w:shd w:val="clear" w:color="auto" w:fill="auto"/>
            <w:vAlign w:val="center"/>
          </w:tcPr>
          <w:p w14:paraId="549F3D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030703007008</w:t>
            </w:r>
          </w:p>
        </w:tc>
        <w:tc>
          <w:tcPr>
            <w:tcW w:w="559" w:type="pct"/>
            <w:tcBorders>
              <w:top w:val="single" w:color="000000" w:sz="4" w:space="0"/>
              <w:left w:val="single" w:color="000000" w:sz="4" w:space="0"/>
              <w:bottom w:val="single" w:color="000000" w:sz="8" w:space="0"/>
              <w:right w:val="single" w:color="000000" w:sz="4" w:space="0"/>
            </w:tcBorders>
            <w:shd w:val="clear" w:color="auto" w:fill="auto"/>
            <w:vAlign w:val="center"/>
          </w:tcPr>
          <w:p w14:paraId="35BFC23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8" w:space="0"/>
              <w:right w:val="single" w:color="000000" w:sz="4" w:space="0"/>
            </w:tcBorders>
            <w:shd w:val="clear" w:color="auto" w:fill="auto"/>
            <w:vAlign w:val="center"/>
          </w:tcPr>
          <w:p w14:paraId="6AA59CA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3、规格：1200*1800</w:t>
            </w:r>
          </w:p>
        </w:tc>
        <w:tc>
          <w:tcPr>
            <w:tcW w:w="387" w:type="pct"/>
            <w:tcBorders>
              <w:top w:val="single" w:color="000000" w:sz="4" w:space="0"/>
              <w:left w:val="single" w:color="000000" w:sz="4" w:space="0"/>
              <w:bottom w:val="single" w:color="000000" w:sz="8" w:space="0"/>
              <w:right w:val="single" w:color="000000" w:sz="4" w:space="0"/>
            </w:tcBorders>
            <w:shd w:val="clear" w:color="auto" w:fill="auto"/>
            <w:vAlign w:val="center"/>
          </w:tcPr>
          <w:p w14:paraId="512C1F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8" w:space="0"/>
              <w:right w:val="single" w:color="000000" w:sz="4" w:space="0"/>
            </w:tcBorders>
            <w:shd w:val="clear" w:color="auto" w:fill="auto"/>
            <w:vAlign w:val="center"/>
          </w:tcPr>
          <w:p w14:paraId="0B54932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8" w:space="0"/>
              <w:right w:val="single" w:color="000000" w:sz="4" w:space="0"/>
            </w:tcBorders>
            <w:shd w:val="clear" w:color="auto" w:fill="auto"/>
            <w:vAlign w:val="center"/>
          </w:tcPr>
          <w:p w14:paraId="536F0CB0">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8" w:space="0"/>
              <w:right w:val="single" w:color="000000" w:sz="4" w:space="0"/>
            </w:tcBorders>
            <w:shd w:val="clear" w:color="auto" w:fill="auto"/>
            <w:vAlign w:val="center"/>
          </w:tcPr>
          <w:p w14:paraId="75705FE2">
            <w:pPr>
              <w:jc w:val="right"/>
              <w:rPr>
                <w:rFonts w:hint="eastAsia" w:ascii="宋体" w:hAnsi="宋体" w:eastAsia="宋体" w:cs="宋体"/>
                <w:i w:val="0"/>
                <w:iCs w:val="0"/>
                <w:color w:val="000000"/>
                <w:sz w:val="21"/>
                <w:szCs w:val="21"/>
                <w:u w:val="none"/>
              </w:rPr>
            </w:pPr>
          </w:p>
        </w:tc>
      </w:tr>
      <w:tr w14:paraId="5C3726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AE3AA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1C53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030703007009</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7123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E5EA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1、名称：防火百叶风口（带70℃防火阀）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3、规格：250*250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92D88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7BA4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740EC">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E731F1">
            <w:pPr>
              <w:jc w:val="right"/>
              <w:rPr>
                <w:rFonts w:hint="eastAsia" w:ascii="宋体" w:hAnsi="宋体" w:eastAsia="宋体" w:cs="宋体"/>
                <w:i w:val="0"/>
                <w:iCs w:val="0"/>
                <w:color w:val="000000"/>
                <w:sz w:val="21"/>
                <w:szCs w:val="21"/>
                <w:u w:val="none"/>
              </w:rPr>
            </w:pPr>
          </w:p>
        </w:tc>
      </w:tr>
      <w:tr w14:paraId="1BD15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C72D4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94F8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030703007010</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6DC2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A3079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1、名称：消声防火风口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3、规格：800*400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5483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AAE5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8AFED">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A535AE">
            <w:pPr>
              <w:jc w:val="right"/>
              <w:rPr>
                <w:rFonts w:hint="eastAsia" w:ascii="宋体" w:hAnsi="宋体" w:eastAsia="宋体" w:cs="宋体"/>
                <w:i w:val="0"/>
                <w:iCs w:val="0"/>
                <w:color w:val="000000"/>
                <w:sz w:val="21"/>
                <w:szCs w:val="21"/>
                <w:u w:val="none"/>
              </w:rPr>
            </w:pPr>
          </w:p>
        </w:tc>
      </w:tr>
      <w:tr w14:paraId="63F2F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5281A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329C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030703001012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2650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E9AB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2、型号：800*320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3、类型：本体制作安装</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0FF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E4A3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4441E">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142208">
            <w:pPr>
              <w:jc w:val="right"/>
              <w:rPr>
                <w:rFonts w:hint="eastAsia" w:ascii="宋体" w:hAnsi="宋体" w:eastAsia="宋体" w:cs="宋体"/>
                <w:i w:val="0"/>
                <w:iCs w:val="0"/>
                <w:color w:val="000000"/>
                <w:sz w:val="21"/>
                <w:szCs w:val="21"/>
                <w:u w:val="none"/>
              </w:rPr>
            </w:pPr>
          </w:p>
        </w:tc>
      </w:tr>
      <w:tr w14:paraId="1AB0C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D000A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B63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030703001013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C137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B2E8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2、型号：900*1500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3、类型：本体制作安装</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BEE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7BA9D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02E0C">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C66A6">
            <w:pPr>
              <w:jc w:val="right"/>
              <w:rPr>
                <w:rFonts w:hint="eastAsia" w:ascii="宋体" w:hAnsi="宋体" w:eastAsia="宋体" w:cs="宋体"/>
                <w:i w:val="0"/>
                <w:iCs w:val="0"/>
                <w:color w:val="000000"/>
                <w:sz w:val="21"/>
                <w:szCs w:val="21"/>
                <w:u w:val="none"/>
              </w:rPr>
            </w:pPr>
          </w:p>
        </w:tc>
      </w:tr>
      <w:tr w14:paraId="03015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D2ABD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EB8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030703001015</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78DA1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256F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2、规格：D750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13DF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4C33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68E54">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95E9E2">
            <w:pPr>
              <w:jc w:val="right"/>
              <w:rPr>
                <w:rFonts w:hint="eastAsia" w:ascii="宋体" w:hAnsi="宋体" w:eastAsia="宋体" w:cs="宋体"/>
                <w:i w:val="0"/>
                <w:iCs w:val="0"/>
                <w:color w:val="000000"/>
                <w:sz w:val="21"/>
                <w:szCs w:val="21"/>
                <w:u w:val="none"/>
              </w:rPr>
            </w:pPr>
          </w:p>
        </w:tc>
      </w:tr>
      <w:tr w14:paraId="11259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1146B3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16DF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030703001016</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15D5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B05C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2、规格：D1000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30EF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EC36A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53EE4">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DBC72">
            <w:pPr>
              <w:jc w:val="right"/>
              <w:rPr>
                <w:rFonts w:hint="eastAsia" w:ascii="宋体" w:hAnsi="宋体" w:eastAsia="宋体" w:cs="宋体"/>
                <w:i w:val="0"/>
                <w:iCs w:val="0"/>
                <w:color w:val="000000"/>
                <w:sz w:val="21"/>
                <w:szCs w:val="21"/>
                <w:u w:val="none"/>
              </w:rPr>
            </w:pPr>
          </w:p>
        </w:tc>
      </w:tr>
      <w:tr w14:paraId="45D0B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F066F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D10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030703001017</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8E67E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8CD7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1、名称：280℃防火阀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2、规格：1000*1000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EDB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F53E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44F9B">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EC193E">
            <w:pPr>
              <w:jc w:val="right"/>
              <w:rPr>
                <w:rFonts w:hint="eastAsia" w:ascii="宋体" w:hAnsi="宋体" w:eastAsia="宋体" w:cs="宋体"/>
                <w:i w:val="0"/>
                <w:iCs w:val="0"/>
                <w:color w:val="000000"/>
                <w:sz w:val="21"/>
                <w:szCs w:val="21"/>
                <w:u w:val="none"/>
              </w:rPr>
            </w:pPr>
          </w:p>
        </w:tc>
      </w:tr>
      <w:tr w14:paraId="537E2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24F4A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FA2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030703001018</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6A2E2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13C86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1、名称：280℃防火阀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2、规格：2000*320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254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EDC6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EEE39">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548F5">
            <w:pPr>
              <w:jc w:val="right"/>
              <w:rPr>
                <w:rFonts w:hint="eastAsia" w:ascii="宋体" w:hAnsi="宋体" w:eastAsia="宋体" w:cs="宋体"/>
                <w:i w:val="0"/>
                <w:iCs w:val="0"/>
                <w:color w:val="000000"/>
                <w:sz w:val="21"/>
                <w:szCs w:val="21"/>
                <w:u w:val="none"/>
              </w:rPr>
            </w:pPr>
          </w:p>
        </w:tc>
      </w:tr>
      <w:tr w14:paraId="4C15D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2647B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B2A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030703001019</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E765F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AE27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1、名称：风管止回阀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2、规格：D750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DD6A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3E26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9A7D31">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CB66A">
            <w:pPr>
              <w:jc w:val="right"/>
              <w:rPr>
                <w:rFonts w:hint="eastAsia" w:ascii="宋体" w:hAnsi="宋体" w:eastAsia="宋体" w:cs="宋体"/>
                <w:i w:val="0"/>
                <w:iCs w:val="0"/>
                <w:color w:val="000000"/>
                <w:sz w:val="21"/>
                <w:szCs w:val="21"/>
                <w:u w:val="none"/>
              </w:rPr>
            </w:pPr>
          </w:p>
        </w:tc>
      </w:tr>
      <w:tr w14:paraId="67053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B5CB8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7BD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030703001020</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40608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5F23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1、名称：风管止回阀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2、规格：1000*1000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B90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AB7C8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3EEC44">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839129">
            <w:pPr>
              <w:jc w:val="right"/>
              <w:rPr>
                <w:rFonts w:hint="eastAsia" w:ascii="宋体" w:hAnsi="宋体" w:eastAsia="宋体" w:cs="宋体"/>
                <w:i w:val="0"/>
                <w:iCs w:val="0"/>
                <w:color w:val="000000"/>
                <w:sz w:val="21"/>
                <w:szCs w:val="21"/>
                <w:u w:val="none"/>
              </w:rPr>
            </w:pPr>
          </w:p>
        </w:tc>
      </w:tr>
      <w:tr w14:paraId="0341E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FEDAE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6BF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030703001021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9E0A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960E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1、名称：对开多叶调节阀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2、规格：800*320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5DA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4D37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FCC91">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878EA8">
            <w:pPr>
              <w:jc w:val="right"/>
              <w:rPr>
                <w:rFonts w:hint="eastAsia" w:ascii="宋体" w:hAnsi="宋体" w:eastAsia="宋体" w:cs="宋体"/>
                <w:i w:val="0"/>
                <w:iCs w:val="0"/>
                <w:color w:val="000000"/>
                <w:sz w:val="21"/>
                <w:szCs w:val="21"/>
                <w:u w:val="none"/>
              </w:rPr>
            </w:pPr>
          </w:p>
        </w:tc>
      </w:tr>
      <w:tr w14:paraId="1E41F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2437D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B1DC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030703001022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C049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FBC3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1、名称：对开多叶调节阀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2、规格：1000*320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39B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AFCB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C52AF">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C9D203">
            <w:pPr>
              <w:jc w:val="right"/>
              <w:rPr>
                <w:rFonts w:hint="eastAsia" w:ascii="宋体" w:hAnsi="宋体" w:eastAsia="宋体" w:cs="宋体"/>
                <w:i w:val="0"/>
                <w:iCs w:val="0"/>
                <w:color w:val="000000"/>
                <w:sz w:val="21"/>
                <w:szCs w:val="21"/>
                <w:u w:val="none"/>
              </w:rPr>
            </w:pPr>
          </w:p>
        </w:tc>
      </w:tr>
      <w:tr w14:paraId="7D206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F879A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11F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030703001023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61FB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C47B6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1、名称：对开多叶调节阀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2、规格：1100*320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584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D0EC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5E7AD0">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B49C9">
            <w:pPr>
              <w:jc w:val="right"/>
              <w:rPr>
                <w:rFonts w:hint="eastAsia" w:ascii="宋体" w:hAnsi="宋体" w:eastAsia="宋体" w:cs="宋体"/>
                <w:i w:val="0"/>
                <w:iCs w:val="0"/>
                <w:color w:val="000000"/>
                <w:sz w:val="21"/>
                <w:szCs w:val="21"/>
                <w:u w:val="none"/>
              </w:rPr>
            </w:pPr>
          </w:p>
        </w:tc>
      </w:tr>
      <w:tr w14:paraId="4DB37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C7B352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7185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030703020002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D4F0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消声器安装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E952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1、名称：消声器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2、型号：XZP100消声器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3、规格：800*320，L=1.0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9B8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节</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3EC2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F9E7D">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A0D676">
            <w:pPr>
              <w:jc w:val="right"/>
              <w:rPr>
                <w:rFonts w:hint="eastAsia" w:ascii="宋体" w:hAnsi="宋体" w:eastAsia="宋体" w:cs="宋体"/>
                <w:i w:val="0"/>
                <w:iCs w:val="0"/>
                <w:color w:val="000000"/>
                <w:sz w:val="21"/>
                <w:szCs w:val="21"/>
                <w:u w:val="none"/>
              </w:rPr>
            </w:pPr>
          </w:p>
        </w:tc>
      </w:tr>
      <w:tr w14:paraId="74769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38C94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CBE5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030703020003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4D8D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消声器安装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9561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1、名称：消声弯头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2、型号：阻抗复合消声器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3、规格：800*320，L=1.0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7C1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9B29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3B8A2">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D61FD">
            <w:pPr>
              <w:jc w:val="right"/>
              <w:rPr>
                <w:rFonts w:hint="eastAsia" w:ascii="宋体" w:hAnsi="宋体" w:eastAsia="宋体" w:cs="宋体"/>
                <w:i w:val="0"/>
                <w:iCs w:val="0"/>
                <w:color w:val="000000"/>
                <w:sz w:val="21"/>
                <w:szCs w:val="21"/>
                <w:u w:val="none"/>
              </w:rPr>
            </w:pPr>
          </w:p>
        </w:tc>
      </w:tr>
      <w:tr w14:paraId="263AA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0C54F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60D6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030703021001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71274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静压箱</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2AB7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1、名称：静压箱</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2、规格：2200*1800*600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A05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C846B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E9F69">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4F8BB">
            <w:pPr>
              <w:jc w:val="right"/>
              <w:rPr>
                <w:rFonts w:hint="eastAsia" w:ascii="宋体" w:hAnsi="宋体" w:eastAsia="宋体" w:cs="宋体"/>
                <w:i w:val="0"/>
                <w:iCs w:val="0"/>
                <w:color w:val="000000"/>
                <w:sz w:val="21"/>
                <w:szCs w:val="21"/>
                <w:u w:val="none"/>
              </w:rPr>
            </w:pPr>
          </w:p>
        </w:tc>
      </w:tr>
      <w:tr w14:paraId="4A07D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C3405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DFD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030703021002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6AADC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静压箱</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7403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1、名称：静压箱</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2、规格：1600*600*1500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A258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0227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C2424">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908EA">
            <w:pPr>
              <w:jc w:val="right"/>
              <w:rPr>
                <w:rFonts w:hint="eastAsia" w:ascii="宋体" w:hAnsi="宋体" w:eastAsia="宋体" w:cs="宋体"/>
                <w:i w:val="0"/>
                <w:iCs w:val="0"/>
                <w:color w:val="000000"/>
                <w:sz w:val="21"/>
                <w:szCs w:val="21"/>
                <w:u w:val="none"/>
              </w:rPr>
            </w:pPr>
          </w:p>
        </w:tc>
      </w:tr>
      <w:tr w14:paraId="7654B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1D37C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95D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030703021003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EFCFC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静压箱</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8ABB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1、名称：静压箱</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2、规格：1800*500*2200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79CA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2BAB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9040C">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474D2">
            <w:pPr>
              <w:jc w:val="right"/>
              <w:rPr>
                <w:rFonts w:hint="eastAsia" w:ascii="宋体" w:hAnsi="宋体" w:eastAsia="宋体" w:cs="宋体"/>
                <w:i w:val="0"/>
                <w:iCs w:val="0"/>
                <w:color w:val="000000"/>
                <w:sz w:val="21"/>
                <w:szCs w:val="21"/>
                <w:u w:val="none"/>
              </w:rPr>
            </w:pPr>
          </w:p>
        </w:tc>
      </w:tr>
      <w:tr w14:paraId="08DD7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CE19C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76D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WB030703008039</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C3474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密闭穿墙管制作、安装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14F1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1、名称：人防口部预埋通风钢管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2、规格：D320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A06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DD7B6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981C5">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79C68">
            <w:pPr>
              <w:jc w:val="right"/>
              <w:rPr>
                <w:rFonts w:hint="eastAsia" w:ascii="宋体" w:hAnsi="宋体" w:eastAsia="宋体" w:cs="宋体"/>
                <w:i w:val="0"/>
                <w:iCs w:val="0"/>
                <w:color w:val="000000"/>
                <w:sz w:val="21"/>
                <w:szCs w:val="21"/>
                <w:u w:val="none"/>
              </w:rPr>
            </w:pPr>
          </w:p>
        </w:tc>
      </w:tr>
      <w:tr w14:paraId="00424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5A2D0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69C8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WB030703008040</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55168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密闭穿墙管制作、安装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FE8F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1、名称：人防口部预埋通风钢管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2、规格：D441</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A09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2856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7FDE1">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44FAA">
            <w:pPr>
              <w:jc w:val="right"/>
              <w:rPr>
                <w:rFonts w:hint="eastAsia" w:ascii="宋体" w:hAnsi="宋体" w:eastAsia="宋体" w:cs="宋体"/>
                <w:i w:val="0"/>
                <w:iCs w:val="0"/>
                <w:color w:val="000000"/>
                <w:sz w:val="21"/>
                <w:szCs w:val="21"/>
                <w:u w:val="none"/>
              </w:rPr>
            </w:pPr>
          </w:p>
        </w:tc>
      </w:tr>
      <w:tr w14:paraId="2C5F3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90556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707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WB030703008041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A710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密闭穿墙管制作、安装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5D52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1、名称：人防口部预埋通风钢管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2、规格：D560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90FD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D51C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1BF0C">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38412">
            <w:pPr>
              <w:jc w:val="right"/>
              <w:rPr>
                <w:rFonts w:hint="eastAsia" w:ascii="宋体" w:hAnsi="宋体" w:eastAsia="宋体" w:cs="宋体"/>
                <w:i w:val="0"/>
                <w:iCs w:val="0"/>
                <w:color w:val="000000"/>
                <w:sz w:val="21"/>
                <w:szCs w:val="21"/>
                <w:u w:val="none"/>
              </w:rPr>
            </w:pPr>
          </w:p>
        </w:tc>
      </w:tr>
      <w:tr w14:paraId="290AD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2E88C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952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WB030703008042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954D8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密闭穿墙管制作、安装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A8AF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1、名称：人防口部预埋通风钢管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2、规格：D820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6F49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4945D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ECFDF">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9B174">
            <w:pPr>
              <w:jc w:val="right"/>
              <w:rPr>
                <w:rFonts w:hint="eastAsia" w:ascii="宋体" w:hAnsi="宋体" w:eastAsia="宋体" w:cs="宋体"/>
                <w:i w:val="0"/>
                <w:iCs w:val="0"/>
                <w:color w:val="000000"/>
                <w:sz w:val="21"/>
                <w:szCs w:val="21"/>
                <w:u w:val="none"/>
              </w:rPr>
            </w:pPr>
          </w:p>
        </w:tc>
      </w:tr>
      <w:tr w14:paraId="46AFF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F9B91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E7B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030702001001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3177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B367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1、材质、厚度：镀锌钢板 1.5mm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2、规格、形状：矩形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3、管件、法兰等附件等设计要求：详见设计图纸，满足招标文件及相关技术规范要求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4、接口形式：法兰连接</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5F2B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6A986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470.560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76512">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EAAF3F">
            <w:pPr>
              <w:jc w:val="right"/>
              <w:rPr>
                <w:rFonts w:hint="eastAsia" w:ascii="宋体" w:hAnsi="宋体" w:eastAsia="宋体" w:cs="宋体"/>
                <w:i w:val="0"/>
                <w:iCs w:val="0"/>
                <w:color w:val="000000"/>
                <w:sz w:val="21"/>
                <w:szCs w:val="21"/>
                <w:u w:val="none"/>
              </w:rPr>
            </w:pPr>
          </w:p>
        </w:tc>
      </w:tr>
      <w:tr w14:paraId="796A8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C2745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4EF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030702001002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412B7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6814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1、材质、厚度：镀锌钢板 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2、规格、形状：矩形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3、管件、法兰等附件等设计要求：详见设计图纸，满足招标文件及相关技术规范要求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4、接口形式：法兰连接</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A95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73E8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222.910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B8C81">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82803">
            <w:pPr>
              <w:jc w:val="right"/>
              <w:rPr>
                <w:rFonts w:hint="eastAsia" w:ascii="宋体" w:hAnsi="宋体" w:eastAsia="宋体" w:cs="宋体"/>
                <w:i w:val="0"/>
                <w:iCs w:val="0"/>
                <w:color w:val="000000"/>
                <w:sz w:val="21"/>
                <w:szCs w:val="21"/>
                <w:u w:val="none"/>
              </w:rPr>
            </w:pPr>
          </w:p>
        </w:tc>
      </w:tr>
      <w:tr w14:paraId="59D9A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723F3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612A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030702001003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7036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C660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1、材质、厚度：镀锌钢板 1.0mm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2、规格、形状：矩形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3、管件、法兰等附件等设计要求：详见设计图纸，满足招标文件及相关技术规范要求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4、接口形式：法兰连接</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1B7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F5C1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465.790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6B3DA">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F6158">
            <w:pPr>
              <w:jc w:val="right"/>
              <w:rPr>
                <w:rFonts w:hint="eastAsia" w:ascii="宋体" w:hAnsi="宋体" w:eastAsia="宋体" w:cs="宋体"/>
                <w:i w:val="0"/>
                <w:iCs w:val="0"/>
                <w:color w:val="000000"/>
                <w:sz w:val="21"/>
                <w:szCs w:val="21"/>
                <w:u w:val="none"/>
              </w:rPr>
            </w:pPr>
          </w:p>
        </w:tc>
      </w:tr>
      <w:tr w14:paraId="24A02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86A2F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535D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030702001004</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76CF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69B7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1、材质、厚度：镀锌钢板 0.75mm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2、规格、形状：矩形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3、管件、法兰等附件等设计要求：详见设计图纸，满足招标文件及相关技术规范要求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4、接口形式：法兰连接</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0A3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6495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306.800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6205E">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785D7">
            <w:pPr>
              <w:jc w:val="right"/>
              <w:rPr>
                <w:rFonts w:hint="eastAsia" w:ascii="宋体" w:hAnsi="宋体" w:eastAsia="宋体" w:cs="宋体"/>
                <w:i w:val="0"/>
                <w:iCs w:val="0"/>
                <w:color w:val="000000"/>
                <w:sz w:val="21"/>
                <w:szCs w:val="21"/>
                <w:u w:val="none"/>
              </w:rPr>
            </w:pPr>
          </w:p>
        </w:tc>
      </w:tr>
      <w:tr w14:paraId="4D58C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974DF4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377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030702001006</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3D58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0847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1．材质、厚度：镀锌钢板 0.6mm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2．规格、形状：矩形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3．管件、法兰等附件等设计要求：详见设计图纸，满足招标文件及相关技术规范要求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4．接口形式：法兰连接</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C9C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768F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42.690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283F8">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24B04E">
            <w:pPr>
              <w:jc w:val="right"/>
              <w:rPr>
                <w:rFonts w:hint="eastAsia" w:ascii="宋体" w:hAnsi="宋体" w:eastAsia="宋体" w:cs="宋体"/>
                <w:i w:val="0"/>
                <w:iCs w:val="0"/>
                <w:color w:val="000000"/>
                <w:sz w:val="21"/>
                <w:szCs w:val="21"/>
                <w:u w:val="none"/>
              </w:rPr>
            </w:pPr>
          </w:p>
        </w:tc>
      </w:tr>
      <w:tr w14:paraId="04D90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9F8FD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C3A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030702001008</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4C5B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8298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1、名称：圆形风管制作、安装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2、材质、厚度：镀锌钢板 0.75mm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3、规格、形状：圆形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4、接口形式：咬口</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6BC9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74FF5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8.620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7F6D5">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1320B8">
            <w:pPr>
              <w:jc w:val="right"/>
              <w:rPr>
                <w:rFonts w:hint="eastAsia" w:ascii="宋体" w:hAnsi="宋体" w:eastAsia="宋体" w:cs="宋体"/>
                <w:i w:val="0"/>
                <w:iCs w:val="0"/>
                <w:color w:val="000000"/>
                <w:sz w:val="21"/>
                <w:szCs w:val="21"/>
                <w:u w:val="none"/>
              </w:rPr>
            </w:pPr>
          </w:p>
        </w:tc>
      </w:tr>
      <w:tr w14:paraId="303C0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01E5B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CB22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030702001005</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2834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1E7A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1、名称：碳钢风管制作、安装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2、材质、厚度：3mm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3、规格、形状：圆形</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2E8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781A4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170.880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AB757">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894074">
            <w:pPr>
              <w:jc w:val="right"/>
              <w:rPr>
                <w:rFonts w:hint="eastAsia" w:ascii="宋体" w:hAnsi="宋体" w:eastAsia="宋体" w:cs="宋体"/>
                <w:i w:val="0"/>
                <w:iCs w:val="0"/>
                <w:color w:val="000000"/>
                <w:sz w:val="21"/>
                <w:szCs w:val="21"/>
                <w:u w:val="none"/>
              </w:rPr>
            </w:pPr>
          </w:p>
        </w:tc>
      </w:tr>
      <w:tr w14:paraId="74415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AAD78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185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031208003001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CD15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通风管道绝热</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F9E4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1、绝热材料品种：离心玻璃棉，外层包裹玻纤铝箔布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2、绝热厚度：50mm</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2CB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m3</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4B59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1.740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5CB17">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ABE59">
            <w:pPr>
              <w:jc w:val="right"/>
              <w:rPr>
                <w:rFonts w:hint="eastAsia" w:ascii="宋体" w:hAnsi="宋体" w:eastAsia="宋体" w:cs="宋体"/>
                <w:i w:val="0"/>
                <w:iCs w:val="0"/>
                <w:color w:val="000000"/>
                <w:sz w:val="21"/>
                <w:szCs w:val="21"/>
                <w:u w:val="none"/>
              </w:rPr>
            </w:pPr>
          </w:p>
        </w:tc>
      </w:tr>
      <w:tr w14:paraId="242BE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BF019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432F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WB030701005001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F8DA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设备支架制作安装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E665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1、名称：通风设备支架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2、规格：详见设计图纸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3、材质：金属</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995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kg</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E6903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164.290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431B5">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C5CF5">
            <w:pPr>
              <w:jc w:val="right"/>
              <w:rPr>
                <w:rFonts w:hint="eastAsia" w:ascii="宋体" w:hAnsi="宋体" w:eastAsia="宋体" w:cs="宋体"/>
                <w:i w:val="0"/>
                <w:iCs w:val="0"/>
                <w:color w:val="000000"/>
                <w:sz w:val="21"/>
                <w:szCs w:val="21"/>
                <w:u w:val="none"/>
              </w:rPr>
            </w:pPr>
          </w:p>
        </w:tc>
      </w:tr>
      <w:tr w14:paraId="2A97C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003E7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B1D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031201003006</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B2FDB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管道支吊架刷油</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DB22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1、油漆品种：除锈防腐,刷红丹漆二度,灰漆二度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2、结构类型：风机、风管等设置支吊架</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F434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kg</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FB5F4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164.290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FC2B93">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3DF9C">
            <w:pPr>
              <w:jc w:val="right"/>
              <w:rPr>
                <w:rFonts w:hint="eastAsia" w:ascii="宋体" w:hAnsi="宋体" w:eastAsia="宋体" w:cs="宋体"/>
                <w:i w:val="0"/>
                <w:iCs w:val="0"/>
                <w:color w:val="000000"/>
                <w:sz w:val="21"/>
                <w:szCs w:val="21"/>
                <w:u w:val="none"/>
              </w:rPr>
            </w:pPr>
          </w:p>
        </w:tc>
      </w:tr>
      <w:tr w14:paraId="126E9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7C4B1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c>
          <w:tcPr>
            <w:tcW w:w="3992"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2AB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A7BF28">
            <w:pPr>
              <w:rPr>
                <w:rFonts w:hint="eastAsia" w:ascii="Arial" w:hAnsi="Arial" w:cs="Arial"/>
                <w:i w:val="0"/>
                <w:iCs w:val="0"/>
                <w:color w:val="000000"/>
                <w:sz w:val="20"/>
                <w:szCs w:val="20"/>
                <w:u w:val="none"/>
              </w:rPr>
            </w:pPr>
          </w:p>
        </w:tc>
      </w:tr>
    </w:tbl>
    <w:p w14:paraId="18BF197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cstheme="minorEastAsia"/>
          <w:kern w:val="2"/>
          <w:sz w:val="28"/>
          <w:szCs w:val="28"/>
          <w:highlight w:val="none"/>
          <w:lang w:val="en-US" w:eastAsia="zh-CN" w:bidi="ar-SA"/>
        </w:rPr>
        <w:t>二、</w:t>
      </w:r>
      <w:r>
        <w:rPr>
          <w:rFonts w:hint="eastAsia" w:asciiTheme="minorEastAsia" w:hAnsiTheme="minorEastAsia" w:eastAsiaTheme="minorEastAsia" w:cstheme="minorEastAsia"/>
          <w:kern w:val="2"/>
          <w:sz w:val="28"/>
          <w:szCs w:val="28"/>
          <w:highlight w:val="none"/>
          <w:lang w:val="en-US" w:eastAsia="zh-CN" w:bidi="ar-SA"/>
        </w:rPr>
        <w:t>采购人要求：</w:t>
      </w:r>
    </w:p>
    <w:p w14:paraId="607818B2">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default"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1、成交人必须为进场工人购买意外保险。</w:t>
      </w:r>
    </w:p>
    <w:p w14:paraId="040E2C56">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2、材料品牌：见下表，具体使用哪种品牌必须经过建设及监理单位同意，若建设单位更换品牌，分包单位必须无条件执行。</w:t>
      </w:r>
    </w:p>
    <w:tbl>
      <w:tblPr>
        <w:tblStyle w:val="30"/>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545"/>
        <w:gridCol w:w="1172"/>
        <w:gridCol w:w="3756"/>
        <w:gridCol w:w="2837"/>
      </w:tblGrid>
      <w:tr w14:paraId="54908B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center"/>
          </w:tcPr>
          <w:p w14:paraId="4B0F52F9">
            <w:pPr>
              <w:pStyle w:val="29"/>
              <w:keepNext/>
              <w:keepLines w:val="0"/>
              <w:pageBreakBefore w:val="0"/>
              <w:widowControl w:val="0"/>
              <w:kinsoku/>
              <w:wordWrap/>
              <w:overflowPunct/>
              <w:topLinePunct w:val="0"/>
              <w:autoSpaceDE/>
              <w:autoSpaceDN/>
              <w:bidi w:val="0"/>
              <w:adjustRightInd/>
              <w:snapToGrid w:val="0"/>
              <w:spacing w:before="73" w:line="440" w:lineRule="exact"/>
              <w:ind w:left="0" w:leftChars="0" w:right="0" w:rightChars="0" w:firstLine="0" w:firstLineChars="0"/>
              <w:jc w:val="center"/>
              <w:textAlignment w:val="auto"/>
              <w:rPr>
                <w:b/>
              </w:rPr>
            </w:pPr>
            <w:r>
              <w:rPr>
                <w:b/>
                <w:bCs/>
                <w:spacing w:val="-11"/>
              </w:rPr>
              <w:t>序</w:t>
            </w:r>
            <w:r>
              <w:rPr>
                <w:b/>
                <w:bCs/>
                <w:spacing w:val="-18"/>
              </w:rPr>
              <w:t>号</w:t>
            </w:r>
          </w:p>
        </w:tc>
        <w:tc>
          <w:tcPr>
            <w:tcW w:w="705" w:type="pct"/>
            <w:vAlign w:val="center"/>
          </w:tcPr>
          <w:p w14:paraId="17955249">
            <w:pPr>
              <w:pStyle w:val="29"/>
              <w:keepNext/>
              <w:keepLines w:val="0"/>
              <w:pageBreakBefore w:val="0"/>
              <w:widowControl w:val="0"/>
              <w:kinsoku/>
              <w:wordWrap/>
              <w:overflowPunct/>
              <w:topLinePunct w:val="0"/>
              <w:autoSpaceDE/>
              <w:autoSpaceDN/>
              <w:bidi w:val="0"/>
              <w:adjustRightInd/>
              <w:snapToGrid w:val="0"/>
              <w:spacing w:before="224" w:line="440" w:lineRule="exact"/>
              <w:ind w:left="0" w:leftChars="0" w:right="0" w:rightChars="0" w:firstLine="0" w:firstLineChars="0"/>
              <w:jc w:val="center"/>
              <w:textAlignment w:val="auto"/>
              <w:rPr>
                <w:b/>
              </w:rPr>
            </w:pPr>
            <w:r>
              <w:rPr>
                <w:b/>
                <w:bCs/>
                <w:spacing w:val="-5"/>
              </w:rPr>
              <w:t>材料名称</w:t>
            </w:r>
          </w:p>
        </w:tc>
        <w:tc>
          <w:tcPr>
            <w:tcW w:w="2259" w:type="pct"/>
            <w:vAlign w:val="center"/>
          </w:tcPr>
          <w:p w14:paraId="7F38029A">
            <w:pPr>
              <w:pStyle w:val="29"/>
              <w:keepNext/>
              <w:keepLines w:val="0"/>
              <w:pageBreakBefore w:val="0"/>
              <w:widowControl w:val="0"/>
              <w:kinsoku/>
              <w:wordWrap/>
              <w:overflowPunct/>
              <w:topLinePunct w:val="0"/>
              <w:autoSpaceDE/>
              <w:autoSpaceDN/>
              <w:bidi w:val="0"/>
              <w:adjustRightInd/>
              <w:snapToGrid w:val="0"/>
              <w:spacing w:before="73" w:line="440" w:lineRule="exact"/>
              <w:ind w:left="0" w:leftChars="0" w:right="0" w:rightChars="0" w:firstLine="0" w:firstLineChars="0"/>
              <w:jc w:val="center"/>
              <w:textAlignment w:val="auto"/>
              <w:rPr>
                <w:b/>
                <w:bCs/>
                <w:spacing w:val="-3"/>
              </w:rPr>
            </w:pPr>
            <w:r>
              <w:rPr>
                <w:b/>
                <w:bCs/>
                <w:spacing w:val="-3"/>
              </w:rPr>
              <w:t>推荐品牌要求</w:t>
            </w:r>
          </w:p>
          <w:p w14:paraId="1D5649F6">
            <w:pPr>
              <w:pStyle w:val="29"/>
              <w:keepNext/>
              <w:keepLines w:val="0"/>
              <w:pageBreakBefore w:val="0"/>
              <w:widowControl w:val="0"/>
              <w:kinsoku/>
              <w:wordWrap/>
              <w:overflowPunct/>
              <w:topLinePunct w:val="0"/>
              <w:autoSpaceDE/>
              <w:autoSpaceDN/>
              <w:bidi w:val="0"/>
              <w:adjustRightInd/>
              <w:snapToGrid w:val="0"/>
              <w:spacing w:before="73" w:line="440" w:lineRule="exact"/>
              <w:ind w:left="0" w:leftChars="0" w:right="0" w:rightChars="0" w:firstLine="0" w:firstLineChars="0"/>
              <w:jc w:val="center"/>
              <w:textAlignment w:val="auto"/>
              <w:rPr>
                <w:b/>
              </w:rPr>
            </w:pPr>
            <w:r>
              <w:rPr>
                <w:b/>
                <w:bCs/>
                <w:spacing w:val="-3"/>
              </w:rPr>
              <w:t>(</w:t>
            </w:r>
            <w:r>
              <w:rPr>
                <w:rFonts w:hint="eastAsia"/>
                <w:b/>
                <w:bCs/>
                <w:spacing w:val="-3"/>
                <w:lang w:val="en-US" w:eastAsia="zh-CN"/>
              </w:rPr>
              <w:t>供应商</w:t>
            </w:r>
            <w:r>
              <w:rPr>
                <w:b/>
                <w:bCs/>
                <w:spacing w:val="-3"/>
              </w:rPr>
              <w:t>可提供优于或相</w:t>
            </w:r>
            <w:r>
              <w:rPr>
                <w:b/>
                <w:bCs/>
                <w:spacing w:val="-5"/>
              </w:rPr>
              <w:t>当于参考品牌的材料)</w:t>
            </w:r>
          </w:p>
        </w:tc>
        <w:tc>
          <w:tcPr>
            <w:tcW w:w="1706" w:type="pct"/>
            <w:vAlign w:val="center"/>
          </w:tcPr>
          <w:p w14:paraId="2D559117">
            <w:pPr>
              <w:pStyle w:val="29"/>
              <w:keepNext/>
              <w:keepLines w:val="0"/>
              <w:pageBreakBefore w:val="0"/>
              <w:widowControl w:val="0"/>
              <w:kinsoku/>
              <w:wordWrap/>
              <w:overflowPunct/>
              <w:topLinePunct w:val="0"/>
              <w:autoSpaceDE/>
              <w:autoSpaceDN/>
              <w:bidi w:val="0"/>
              <w:adjustRightInd/>
              <w:snapToGrid w:val="0"/>
              <w:spacing w:before="224" w:line="440" w:lineRule="exact"/>
              <w:ind w:left="0" w:leftChars="0" w:right="0" w:rightChars="0" w:firstLine="0" w:firstLineChars="0"/>
              <w:jc w:val="center"/>
              <w:textAlignment w:val="auto"/>
              <w:rPr>
                <w:b/>
              </w:rPr>
            </w:pPr>
            <w:r>
              <w:rPr>
                <w:b/>
                <w:bCs/>
                <w:spacing w:val="-9"/>
              </w:rPr>
              <w:t>备注</w:t>
            </w:r>
          </w:p>
        </w:tc>
      </w:tr>
      <w:tr w14:paraId="2C89F3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center"/>
          </w:tcPr>
          <w:p w14:paraId="18E84976">
            <w:pPr>
              <w:pStyle w:val="29"/>
              <w:keepNext/>
              <w:keepLines w:val="0"/>
              <w:pageBreakBefore w:val="0"/>
              <w:widowControl w:val="0"/>
              <w:kinsoku/>
              <w:wordWrap/>
              <w:overflowPunct/>
              <w:topLinePunct w:val="0"/>
              <w:autoSpaceDE/>
              <w:autoSpaceDN/>
              <w:bidi w:val="0"/>
              <w:adjustRightInd/>
              <w:snapToGrid w:val="0"/>
              <w:spacing w:before="231" w:line="440" w:lineRule="exact"/>
              <w:ind w:left="0" w:leftChars="0" w:right="0" w:rightChars="0" w:firstLine="0" w:firstLineChars="0"/>
              <w:jc w:val="center"/>
              <w:textAlignment w:val="auto"/>
              <w:rPr>
                <w:rFonts w:hint="eastAsia" w:ascii="宋体" w:eastAsia="宋体"/>
                <w:sz w:val="24"/>
                <w:lang w:eastAsia="zh-CN"/>
              </w:rPr>
            </w:pPr>
            <w:r>
              <w:rPr>
                <w:rFonts w:hint="eastAsia"/>
                <w:b/>
                <w:bCs/>
                <w:spacing w:val="-15"/>
                <w:sz w:val="24"/>
                <w:lang w:val="en-US" w:eastAsia="zh-CN"/>
              </w:rPr>
              <w:t>1</w:t>
            </w:r>
          </w:p>
        </w:tc>
        <w:tc>
          <w:tcPr>
            <w:tcW w:w="705" w:type="pct"/>
            <w:vAlign w:val="center"/>
          </w:tcPr>
          <w:p w14:paraId="78EC5999">
            <w:pPr>
              <w:pStyle w:val="29"/>
              <w:keepNext/>
              <w:keepLines w:val="0"/>
              <w:pageBreakBefore w:val="0"/>
              <w:widowControl w:val="0"/>
              <w:kinsoku/>
              <w:wordWrap/>
              <w:overflowPunct/>
              <w:topLinePunct w:val="0"/>
              <w:autoSpaceDE/>
              <w:autoSpaceDN/>
              <w:bidi w:val="0"/>
              <w:adjustRightInd/>
              <w:snapToGrid w:val="0"/>
              <w:spacing w:before="194" w:line="440" w:lineRule="exact"/>
              <w:ind w:left="0" w:leftChars="0" w:right="0" w:rightChars="0" w:firstLine="0" w:firstLineChars="0"/>
              <w:jc w:val="center"/>
              <w:textAlignment w:val="auto"/>
              <w:rPr>
                <w:rFonts w:ascii="宋体" w:eastAsia="宋体"/>
                <w:sz w:val="24"/>
              </w:rPr>
            </w:pPr>
            <w:r>
              <w:rPr>
                <w:rFonts w:ascii="宋体" w:eastAsia="宋体"/>
                <w:spacing w:val="-8"/>
                <w:sz w:val="24"/>
              </w:rPr>
              <w:t>电线、电缆</w:t>
            </w:r>
          </w:p>
        </w:tc>
        <w:tc>
          <w:tcPr>
            <w:tcW w:w="2259" w:type="pct"/>
            <w:vAlign w:val="center"/>
          </w:tcPr>
          <w:p w14:paraId="180BEBD8">
            <w:pPr>
              <w:pStyle w:val="29"/>
              <w:keepNext/>
              <w:keepLines w:val="0"/>
              <w:pageBreakBefore w:val="0"/>
              <w:widowControl w:val="0"/>
              <w:kinsoku/>
              <w:wordWrap/>
              <w:overflowPunct/>
              <w:topLinePunct w:val="0"/>
              <w:autoSpaceDE/>
              <w:autoSpaceDN/>
              <w:bidi w:val="0"/>
              <w:adjustRightInd/>
              <w:snapToGrid w:val="0"/>
              <w:spacing w:before="41" w:line="440" w:lineRule="exact"/>
              <w:ind w:left="0" w:leftChars="0" w:right="0" w:rightChars="0" w:firstLine="0" w:firstLineChars="0"/>
              <w:jc w:val="left"/>
              <w:textAlignment w:val="auto"/>
              <w:rPr>
                <w:rFonts w:ascii="宋体" w:eastAsia="宋体"/>
                <w:sz w:val="24"/>
              </w:rPr>
            </w:pPr>
            <w:r>
              <w:rPr>
                <w:rFonts w:ascii="宋体" w:eastAsia="宋体"/>
                <w:spacing w:val="-3"/>
                <w:sz w:val="24"/>
              </w:rPr>
              <w:t>远东、中超、上上、江淮、中特华星、</w:t>
            </w:r>
            <w:r>
              <w:rPr>
                <w:rFonts w:ascii="宋体" w:eastAsia="宋体"/>
                <w:sz w:val="24"/>
              </w:rPr>
              <w:t xml:space="preserve"> </w:t>
            </w:r>
            <w:r>
              <w:rPr>
                <w:rFonts w:ascii="宋体" w:eastAsia="宋体"/>
                <w:spacing w:val="-6"/>
                <w:sz w:val="24"/>
              </w:rPr>
              <w:t>绿宝</w:t>
            </w:r>
          </w:p>
        </w:tc>
        <w:tc>
          <w:tcPr>
            <w:tcW w:w="1706" w:type="pct"/>
            <w:vAlign w:val="center"/>
          </w:tcPr>
          <w:p w14:paraId="7CF2B5E7">
            <w:pPr>
              <w:keepNext/>
              <w:keepLines w:val="0"/>
              <w:pageBreakBefore w:val="0"/>
              <w:widowControl w:val="0"/>
              <w:kinsoku/>
              <w:wordWrap/>
              <w:overflowPunct/>
              <w:topLinePunct w:val="0"/>
              <w:autoSpaceDE/>
              <w:autoSpaceDN/>
              <w:bidi w:val="0"/>
              <w:adjustRightInd/>
              <w:snapToGrid w:val="0"/>
              <w:spacing w:line="440" w:lineRule="exact"/>
              <w:ind w:left="0" w:leftChars="0" w:right="0" w:rightChars="0" w:firstLine="0" w:firstLineChars="0"/>
              <w:jc w:val="left"/>
              <w:textAlignment w:val="auto"/>
              <w:rPr>
                <w:rFonts w:ascii="宋体" w:eastAsia="宋体"/>
                <w:sz w:val="24"/>
              </w:rPr>
            </w:pPr>
          </w:p>
        </w:tc>
      </w:tr>
      <w:tr w14:paraId="64B30F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center"/>
          </w:tcPr>
          <w:p w14:paraId="4C8EEBDF">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hint="eastAsia" w:ascii="宋体" w:eastAsia="宋体"/>
                <w:sz w:val="24"/>
                <w:lang w:eastAsia="zh-CN"/>
              </w:rPr>
            </w:pPr>
            <w:r>
              <w:rPr>
                <w:rFonts w:hint="eastAsia"/>
                <w:b/>
                <w:bCs/>
                <w:spacing w:val="-15"/>
                <w:sz w:val="24"/>
                <w:lang w:val="en-US" w:eastAsia="zh-CN"/>
              </w:rPr>
              <w:t>2</w:t>
            </w:r>
          </w:p>
        </w:tc>
        <w:tc>
          <w:tcPr>
            <w:tcW w:w="705" w:type="pct"/>
            <w:vAlign w:val="center"/>
          </w:tcPr>
          <w:p w14:paraId="03663615">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z w:val="24"/>
              </w:rPr>
            </w:pPr>
            <w:r>
              <w:rPr>
                <w:rFonts w:ascii="宋体" w:eastAsia="宋体"/>
                <w:spacing w:val="-2"/>
                <w:sz w:val="24"/>
              </w:rPr>
              <w:t>镀锌无缝钢管/消</w:t>
            </w:r>
            <w:r>
              <w:rPr>
                <w:rFonts w:ascii="宋体" w:eastAsia="宋体"/>
                <w:spacing w:val="6"/>
                <w:sz w:val="24"/>
              </w:rPr>
              <w:t xml:space="preserve"> </w:t>
            </w:r>
            <w:r>
              <w:rPr>
                <w:rFonts w:ascii="宋体" w:eastAsia="宋体"/>
                <w:spacing w:val="-4"/>
                <w:sz w:val="24"/>
              </w:rPr>
              <w:t>防热浸镀锌钢管</w:t>
            </w:r>
          </w:p>
        </w:tc>
        <w:tc>
          <w:tcPr>
            <w:tcW w:w="2259" w:type="pct"/>
            <w:vAlign w:val="center"/>
          </w:tcPr>
          <w:p w14:paraId="5C9481E9">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left"/>
              <w:textAlignment w:val="auto"/>
              <w:rPr>
                <w:rFonts w:ascii="宋体" w:eastAsia="宋体"/>
                <w:sz w:val="24"/>
              </w:rPr>
            </w:pPr>
            <w:r>
              <w:rPr>
                <w:rFonts w:ascii="宋体" w:eastAsia="宋体"/>
                <w:spacing w:val="-2"/>
                <w:sz w:val="24"/>
              </w:rPr>
              <w:t>浙江金州、天津钢管、上海劳钢、南京</w:t>
            </w:r>
            <w:r>
              <w:rPr>
                <w:rFonts w:ascii="宋体" w:eastAsia="宋体"/>
                <w:spacing w:val="15"/>
                <w:sz w:val="24"/>
              </w:rPr>
              <w:t xml:space="preserve"> </w:t>
            </w:r>
            <w:r>
              <w:rPr>
                <w:rFonts w:ascii="宋体" w:eastAsia="宋体"/>
                <w:spacing w:val="-4"/>
                <w:sz w:val="24"/>
              </w:rPr>
              <w:t>东升、河北华岐</w:t>
            </w:r>
            <w:r>
              <w:rPr>
                <w:rFonts w:ascii="宋体" w:eastAsia="宋体"/>
                <w:spacing w:val="29"/>
                <w:sz w:val="24"/>
              </w:rPr>
              <w:t xml:space="preserve"> </w:t>
            </w:r>
            <w:r>
              <w:rPr>
                <w:rFonts w:ascii="宋体" w:eastAsia="宋体"/>
                <w:spacing w:val="-4"/>
                <w:sz w:val="24"/>
              </w:rPr>
              <w:t>、天津友发</w:t>
            </w:r>
          </w:p>
        </w:tc>
        <w:tc>
          <w:tcPr>
            <w:tcW w:w="1706" w:type="pct"/>
            <w:vAlign w:val="center"/>
          </w:tcPr>
          <w:p w14:paraId="0324A207">
            <w:pPr>
              <w:pStyle w:val="29"/>
              <w:keepNext/>
              <w:keepLines w:val="0"/>
              <w:pageBreakBefore w:val="0"/>
              <w:widowControl w:val="0"/>
              <w:kinsoku/>
              <w:wordWrap/>
              <w:overflowPunct/>
              <w:topLinePunct w:val="0"/>
              <w:autoSpaceDE/>
              <w:autoSpaceDN/>
              <w:bidi w:val="0"/>
              <w:adjustRightInd/>
              <w:snapToGrid w:val="0"/>
              <w:spacing w:before="185" w:line="440" w:lineRule="exact"/>
              <w:ind w:left="0" w:leftChars="0" w:right="0" w:rightChars="0" w:firstLine="0" w:firstLineChars="0"/>
              <w:jc w:val="left"/>
              <w:textAlignment w:val="auto"/>
              <w:rPr>
                <w:rFonts w:ascii="宋体" w:eastAsia="宋体"/>
                <w:sz w:val="24"/>
              </w:rPr>
            </w:pPr>
            <w:r>
              <w:rPr>
                <w:rFonts w:ascii="宋体" w:eastAsia="宋体"/>
                <w:spacing w:val="-2"/>
                <w:sz w:val="24"/>
              </w:rPr>
              <w:t>符合设计要求及行业标准</w:t>
            </w:r>
          </w:p>
        </w:tc>
      </w:tr>
      <w:tr w14:paraId="5F84DD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3248FFF2">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ascii="宋体" w:eastAsia="宋体"/>
                <w:b/>
                <w:bCs/>
                <w:spacing w:val="-15"/>
                <w:sz w:val="24"/>
              </w:rPr>
              <w:t>3</w:t>
            </w:r>
          </w:p>
        </w:tc>
        <w:tc>
          <w:tcPr>
            <w:tcW w:w="705" w:type="pct"/>
            <w:vAlign w:val="top"/>
          </w:tcPr>
          <w:p w14:paraId="6395EFE4">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焊接钢管、JDG 管</w:t>
            </w:r>
          </w:p>
        </w:tc>
        <w:tc>
          <w:tcPr>
            <w:tcW w:w="2259" w:type="pct"/>
            <w:vAlign w:val="top"/>
          </w:tcPr>
          <w:p w14:paraId="0A0BC0AC">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武汉恒久远、河北鹏凌、廊坊盛宝、河 北成龙</w:t>
            </w:r>
          </w:p>
        </w:tc>
        <w:tc>
          <w:tcPr>
            <w:tcW w:w="1706" w:type="pct"/>
            <w:vAlign w:val="top"/>
          </w:tcPr>
          <w:p w14:paraId="06195260">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国标</w:t>
            </w:r>
          </w:p>
        </w:tc>
      </w:tr>
      <w:tr w14:paraId="3492AE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43E2EF22">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hint="eastAsia"/>
                <w:b/>
                <w:bCs/>
                <w:spacing w:val="-15"/>
                <w:sz w:val="24"/>
                <w:lang w:val="en-US" w:eastAsia="zh-CN"/>
              </w:rPr>
              <w:t>4</w:t>
            </w:r>
          </w:p>
        </w:tc>
        <w:tc>
          <w:tcPr>
            <w:tcW w:w="705" w:type="pct"/>
            <w:vAlign w:val="top"/>
          </w:tcPr>
          <w:p w14:paraId="51A489EC">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UPVC、PPR、PVC、 PC 等</w:t>
            </w:r>
          </w:p>
        </w:tc>
        <w:tc>
          <w:tcPr>
            <w:tcW w:w="2259" w:type="pct"/>
            <w:vAlign w:val="top"/>
          </w:tcPr>
          <w:p w14:paraId="68130431">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浙江中财、 日丰、浙江伟星、联塑、鸿 雁</w:t>
            </w:r>
          </w:p>
        </w:tc>
        <w:tc>
          <w:tcPr>
            <w:tcW w:w="1706" w:type="pct"/>
            <w:vAlign w:val="top"/>
          </w:tcPr>
          <w:p w14:paraId="41ABCA5E">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A 型</w:t>
            </w:r>
          </w:p>
        </w:tc>
      </w:tr>
      <w:tr w14:paraId="7D103D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031C0813">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p>
          <w:p w14:paraId="46FDDD2A">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ascii="宋体" w:eastAsia="宋体"/>
                <w:b/>
                <w:bCs/>
                <w:spacing w:val="-15"/>
                <w:sz w:val="24"/>
              </w:rPr>
              <w:t>5</w:t>
            </w:r>
          </w:p>
        </w:tc>
        <w:tc>
          <w:tcPr>
            <w:tcW w:w="705" w:type="pct"/>
            <w:vAlign w:val="top"/>
          </w:tcPr>
          <w:p w14:paraId="7D16808E">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p>
          <w:p w14:paraId="3BAF570A">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灯具</w:t>
            </w:r>
          </w:p>
        </w:tc>
        <w:tc>
          <w:tcPr>
            <w:tcW w:w="2259" w:type="pct"/>
            <w:vAlign w:val="top"/>
          </w:tcPr>
          <w:p w14:paraId="7DAD9177">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欧普、TCL、三雄极光、浙江阳光、飞 利浦、郎士</w:t>
            </w:r>
          </w:p>
        </w:tc>
        <w:tc>
          <w:tcPr>
            <w:tcW w:w="1706" w:type="pct"/>
            <w:vAlign w:val="top"/>
          </w:tcPr>
          <w:p w14:paraId="3D2F2DA0">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所选产品施工前必须提供三 个及以上样板，满足设计施 工要求</w:t>
            </w:r>
          </w:p>
        </w:tc>
      </w:tr>
      <w:tr w14:paraId="314323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7B7E3C7E">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p>
          <w:p w14:paraId="5428E719">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ascii="宋体" w:eastAsia="宋体"/>
                <w:b/>
                <w:bCs/>
                <w:spacing w:val="-15"/>
                <w:sz w:val="24"/>
              </w:rPr>
              <w:t>6</w:t>
            </w:r>
          </w:p>
        </w:tc>
        <w:tc>
          <w:tcPr>
            <w:tcW w:w="705" w:type="pct"/>
            <w:vAlign w:val="top"/>
          </w:tcPr>
          <w:p w14:paraId="1DF7F600">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开关、插座、空白 面板</w:t>
            </w:r>
          </w:p>
        </w:tc>
        <w:tc>
          <w:tcPr>
            <w:tcW w:w="2259" w:type="pct"/>
            <w:vAlign w:val="top"/>
          </w:tcPr>
          <w:p w14:paraId="491D56A8">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p>
          <w:p w14:paraId="3943009A">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鸿雁、正泰、TCL</w:t>
            </w:r>
          </w:p>
        </w:tc>
        <w:tc>
          <w:tcPr>
            <w:tcW w:w="1706" w:type="pct"/>
            <w:vAlign w:val="top"/>
          </w:tcPr>
          <w:p w14:paraId="01D80DB8">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符合设计要求及行业标准,  按物料表样品送样，经发包 人确定后方可使用</w:t>
            </w:r>
          </w:p>
        </w:tc>
      </w:tr>
      <w:tr w14:paraId="7EF747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00D10103">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ascii="宋体" w:eastAsia="宋体"/>
                <w:b/>
                <w:bCs/>
                <w:spacing w:val="-15"/>
                <w:sz w:val="24"/>
              </w:rPr>
              <w:t>7</w:t>
            </w:r>
          </w:p>
        </w:tc>
        <w:tc>
          <w:tcPr>
            <w:tcW w:w="705" w:type="pct"/>
            <w:vAlign w:val="top"/>
          </w:tcPr>
          <w:p w14:paraId="1B50315C">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金属桥架</w:t>
            </w:r>
          </w:p>
        </w:tc>
        <w:tc>
          <w:tcPr>
            <w:tcW w:w="2259" w:type="pct"/>
            <w:vAlign w:val="top"/>
          </w:tcPr>
          <w:p w14:paraId="06DF7488">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镇江通力电气，安徽长龙电气，合肥鑫 立泰电器，安徽振中电气</w:t>
            </w:r>
          </w:p>
        </w:tc>
        <w:tc>
          <w:tcPr>
            <w:tcW w:w="1706" w:type="pct"/>
            <w:vAlign w:val="top"/>
          </w:tcPr>
          <w:p w14:paraId="5FE3E23E">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p>
        </w:tc>
      </w:tr>
      <w:tr w14:paraId="0E12A4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03089E8D">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ascii="宋体" w:eastAsia="宋体"/>
                <w:b/>
                <w:bCs/>
                <w:spacing w:val="-15"/>
                <w:sz w:val="24"/>
              </w:rPr>
              <w:t>8</w:t>
            </w:r>
          </w:p>
        </w:tc>
        <w:tc>
          <w:tcPr>
            <w:tcW w:w="705" w:type="pct"/>
            <w:vAlign w:val="top"/>
          </w:tcPr>
          <w:p w14:paraId="031C8A3A">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配电箱</w:t>
            </w:r>
          </w:p>
        </w:tc>
        <w:tc>
          <w:tcPr>
            <w:tcW w:w="2259" w:type="pct"/>
            <w:vAlign w:val="top"/>
          </w:tcPr>
          <w:p w14:paraId="1AAB548B">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德力西、西门子、正泰、ABB</w:t>
            </w:r>
          </w:p>
          <w:p w14:paraId="779D679A">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(备注栏：包含元器件)</w:t>
            </w:r>
          </w:p>
        </w:tc>
        <w:tc>
          <w:tcPr>
            <w:tcW w:w="1706" w:type="pct"/>
            <w:vAlign w:val="top"/>
          </w:tcPr>
          <w:p w14:paraId="3822E54D">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p>
        </w:tc>
      </w:tr>
      <w:tr w14:paraId="54A695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086D2D09">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ascii="宋体" w:eastAsia="宋体"/>
                <w:b/>
                <w:bCs/>
                <w:spacing w:val="-15"/>
                <w:sz w:val="24"/>
              </w:rPr>
              <w:t>9</w:t>
            </w:r>
          </w:p>
        </w:tc>
        <w:tc>
          <w:tcPr>
            <w:tcW w:w="705" w:type="pct"/>
            <w:vAlign w:val="top"/>
          </w:tcPr>
          <w:p w14:paraId="636008D4">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管阀及配件</w:t>
            </w:r>
          </w:p>
        </w:tc>
        <w:tc>
          <w:tcPr>
            <w:tcW w:w="2259" w:type="pct"/>
            <w:vAlign w:val="top"/>
          </w:tcPr>
          <w:p w14:paraId="730A04EC">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安徽白湖、上海沪航、上阀五厂、天津 耐莱斯、渤海阀门</w:t>
            </w:r>
          </w:p>
        </w:tc>
        <w:tc>
          <w:tcPr>
            <w:tcW w:w="1706" w:type="pct"/>
            <w:vAlign w:val="top"/>
          </w:tcPr>
          <w:p w14:paraId="7EA36852">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阀门：阀芯、阀杆按图纸设 计要求；具有 CCCF 认证。</w:t>
            </w:r>
          </w:p>
        </w:tc>
      </w:tr>
      <w:tr w14:paraId="7FD2FD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2CB2A220">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hint="eastAsia"/>
                <w:b/>
                <w:bCs/>
                <w:spacing w:val="-15"/>
                <w:sz w:val="24"/>
                <w:lang w:val="en-US" w:eastAsia="zh-CN"/>
              </w:rPr>
              <w:t>1</w:t>
            </w:r>
            <w:r>
              <w:rPr>
                <w:rFonts w:ascii="宋体" w:eastAsia="宋体"/>
                <w:b/>
                <w:bCs/>
                <w:spacing w:val="-15"/>
                <w:sz w:val="24"/>
              </w:rPr>
              <w:t>0</w:t>
            </w:r>
          </w:p>
        </w:tc>
        <w:tc>
          <w:tcPr>
            <w:tcW w:w="705" w:type="pct"/>
            <w:vAlign w:val="top"/>
          </w:tcPr>
          <w:p w14:paraId="77379D7E">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排污泵及控制箱</w:t>
            </w:r>
          </w:p>
        </w:tc>
        <w:tc>
          <w:tcPr>
            <w:tcW w:w="2259" w:type="pct"/>
            <w:vAlign w:val="top"/>
          </w:tcPr>
          <w:p w14:paraId="013000E8">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上海东方、上海凯泉、上海连成、南方 泵业、白云泵业</w:t>
            </w:r>
          </w:p>
        </w:tc>
        <w:tc>
          <w:tcPr>
            <w:tcW w:w="1706" w:type="pct"/>
            <w:vAlign w:val="top"/>
          </w:tcPr>
          <w:p w14:paraId="4B1F1A46">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配套原厂液位浮球、线缆长 度 6.5 米。</w:t>
            </w:r>
          </w:p>
        </w:tc>
      </w:tr>
      <w:tr w14:paraId="34E54E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762D44EC">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both"/>
              <w:textAlignment w:val="auto"/>
              <w:rPr>
                <w:rFonts w:ascii="宋体" w:eastAsia="宋体"/>
                <w:b/>
                <w:bCs/>
                <w:spacing w:val="-15"/>
                <w:sz w:val="24"/>
              </w:rPr>
            </w:pPr>
          </w:p>
          <w:p w14:paraId="1F095FD1">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hint="eastAsia"/>
                <w:b/>
                <w:bCs/>
                <w:spacing w:val="-15"/>
                <w:sz w:val="24"/>
                <w:lang w:val="en-US" w:eastAsia="zh-CN"/>
              </w:rPr>
              <w:t>1</w:t>
            </w:r>
            <w:r>
              <w:rPr>
                <w:rFonts w:ascii="宋体" w:eastAsia="宋体"/>
                <w:b/>
                <w:bCs/>
                <w:spacing w:val="-15"/>
                <w:sz w:val="24"/>
              </w:rPr>
              <w:t>1</w:t>
            </w:r>
          </w:p>
        </w:tc>
        <w:tc>
          <w:tcPr>
            <w:tcW w:w="705" w:type="pct"/>
            <w:vAlign w:val="top"/>
          </w:tcPr>
          <w:p w14:paraId="55B01DC9">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both"/>
              <w:textAlignment w:val="auto"/>
              <w:rPr>
                <w:rFonts w:ascii="宋体" w:eastAsia="宋体"/>
                <w:spacing w:val="-2"/>
                <w:sz w:val="24"/>
              </w:rPr>
            </w:pPr>
          </w:p>
          <w:p w14:paraId="7D879EDD">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both"/>
              <w:textAlignment w:val="auto"/>
              <w:rPr>
                <w:rFonts w:ascii="宋体" w:eastAsia="宋体"/>
                <w:spacing w:val="-2"/>
                <w:sz w:val="24"/>
              </w:rPr>
            </w:pPr>
          </w:p>
          <w:p w14:paraId="751A944F">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both"/>
              <w:textAlignment w:val="auto"/>
              <w:rPr>
                <w:rFonts w:ascii="宋体" w:eastAsia="宋体"/>
                <w:spacing w:val="-2"/>
                <w:sz w:val="24"/>
              </w:rPr>
            </w:pPr>
            <w:r>
              <w:rPr>
                <w:rFonts w:ascii="宋体" w:eastAsia="宋体"/>
                <w:spacing w:val="-2"/>
                <w:sz w:val="24"/>
              </w:rPr>
              <w:t>消防及报警系统</w:t>
            </w:r>
          </w:p>
        </w:tc>
        <w:tc>
          <w:tcPr>
            <w:tcW w:w="2259" w:type="pct"/>
            <w:vAlign w:val="top"/>
          </w:tcPr>
          <w:p w14:paraId="0EA73B0C">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both"/>
              <w:textAlignment w:val="auto"/>
              <w:rPr>
                <w:rFonts w:ascii="宋体" w:eastAsia="宋体"/>
                <w:spacing w:val="-2"/>
                <w:sz w:val="24"/>
              </w:rPr>
            </w:pPr>
            <w:r>
              <w:rPr>
                <w:rFonts w:ascii="宋体" w:eastAsia="宋体"/>
                <w:spacing w:val="-2"/>
                <w:sz w:val="24"/>
              </w:rPr>
              <w:t>1、向阳、南方、天广(消防箱及辅材)</w:t>
            </w:r>
          </w:p>
          <w:p w14:paraId="0A7798B7">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both"/>
              <w:textAlignment w:val="auto"/>
              <w:rPr>
                <w:rFonts w:ascii="宋体" w:eastAsia="宋体"/>
                <w:spacing w:val="-2"/>
                <w:sz w:val="24"/>
              </w:rPr>
            </w:pPr>
            <w:r>
              <w:rPr>
                <w:rFonts w:ascii="宋体" w:eastAsia="宋体"/>
                <w:spacing w:val="-2"/>
                <w:sz w:val="24"/>
              </w:rPr>
              <w:t>2、上海金盾、天广消防、四川川消、  成都捷晟、浙江快达(水喷淋系统(含水 流指示器、自动喷淋喷头、湿示报警阀、</w:t>
            </w:r>
          </w:p>
          <w:p w14:paraId="468B7B02">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both"/>
              <w:textAlignment w:val="auto"/>
              <w:rPr>
                <w:rFonts w:ascii="宋体" w:eastAsia="宋体"/>
                <w:spacing w:val="-2"/>
                <w:sz w:val="24"/>
              </w:rPr>
            </w:pPr>
            <w:r>
              <w:rPr>
                <w:rFonts w:ascii="宋体" w:eastAsia="宋体"/>
                <w:spacing w:val="-2"/>
                <w:sz w:val="24"/>
              </w:rPr>
              <w:t>信号蝶阀等)</w:t>
            </w:r>
          </w:p>
        </w:tc>
        <w:tc>
          <w:tcPr>
            <w:tcW w:w="1706" w:type="pct"/>
            <w:vAlign w:val="top"/>
          </w:tcPr>
          <w:p w14:paraId="6293745F">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both"/>
              <w:textAlignment w:val="auto"/>
              <w:rPr>
                <w:rFonts w:ascii="宋体" w:eastAsia="宋体"/>
                <w:spacing w:val="-2"/>
                <w:sz w:val="24"/>
              </w:rPr>
            </w:pPr>
          </w:p>
          <w:p w14:paraId="59CC8FC6">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both"/>
              <w:textAlignment w:val="auto"/>
              <w:rPr>
                <w:rFonts w:ascii="宋体" w:eastAsia="宋体"/>
                <w:spacing w:val="-2"/>
                <w:sz w:val="24"/>
              </w:rPr>
            </w:pPr>
          </w:p>
          <w:p w14:paraId="1BE2FE49">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both"/>
              <w:textAlignment w:val="auto"/>
              <w:rPr>
                <w:rFonts w:ascii="宋体" w:eastAsia="宋体"/>
                <w:spacing w:val="-2"/>
                <w:sz w:val="24"/>
              </w:rPr>
            </w:pPr>
            <w:r>
              <w:rPr>
                <w:rFonts w:ascii="宋体" w:eastAsia="宋体"/>
                <w:spacing w:val="-2"/>
                <w:sz w:val="24"/>
              </w:rPr>
              <w:t>符合国标，保证消防验收</w:t>
            </w:r>
          </w:p>
        </w:tc>
      </w:tr>
      <w:tr w14:paraId="1A794E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7DAEFDF3">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hint="eastAsia"/>
                <w:b/>
                <w:bCs/>
                <w:spacing w:val="-15"/>
                <w:sz w:val="24"/>
                <w:lang w:val="en-US" w:eastAsia="zh-CN"/>
              </w:rPr>
              <w:t>1</w:t>
            </w:r>
            <w:r>
              <w:rPr>
                <w:rFonts w:ascii="宋体" w:eastAsia="宋体"/>
                <w:b/>
                <w:bCs/>
                <w:spacing w:val="-15"/>
                <w:sz w:val="24"/>
              </w:rPr>
              <w:t>2</w:t>
            </w:r>
          </w:p>
        </w:tc>
        <w:tc>
          <w:tcPr>
            <w:tcW w:w="705" w:type="pct"/>
            <w:vAlign w:val="top"/>
          </w:tcPr>
          <w:p w14:paraId="5E794EFB">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风机、风阀、风口</w:t>
            </w:r>
          </w:p>
        </w:tc>
        <w:tc>
          <w:tcPr>
            <w:tcW w:w="2259" w:type="pct"/>
            <w:vAlign w:val="top"/>
          </w:tcPr>
          <w:p w14:paraId="51A46623">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上海英飞、合肥南方、上海科禄格、德 州亚泰</w:t>
            </w:r>
          </w:p>
        </w:tc>
        <w:tc>
          <w:tcPr>
            <w:tcW w:w="1706" w:type="pct"/>
            <w:vAlign w:val="top"/>
          </w:tcPr>
          <w:p w14:paraId="1E18BB88">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p>
        </w:tc>
      </w:tr>
      <w:tr w14:paraId="76F547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1CD70BCF">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p>
          <w:p w14:paraId="1F122319">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hint="eastAsia"/>
                <w:b/>
                <w:bCs/>
                <w:spacing w:val="-15"/>
                <w:sz w:val="24"/>
                <w:lang w:val="en-US" w:eastAsia="zh-CN"/>
              </w:rPr>
              <w:t>1</w:t>
            </w:r>
            <w:r>
              <w:rPr>
                <w:rFonts w:ascii="宋体" w:eastAsia="宋体"/>
                <w:b/>
                <w:bCs/>
                <w:spacing w:val="-15"/>
                <w:sz w:val="24"/>
              </w:rPr>
              <w:t>3</w:t>
            </w:r>
          </w:p>
        </w:tc>
        <w:tc>
          <w:tcPr>
            <w:tcW w:w="705" w:type="pct"/>
            <w:vAlign w:val="top"/>
          </w:tcPr>
          <w:p w14:paraId="57A9BA4A">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自动报警设备、主 机、探头、模块、 手报、声光报警  器、联动闭门器</w:t>
            </w:r>
          </w:p>
        </w:tc>
        <w:tc>
          <w:tcPr>
            <w:tcW w:w="2259" w:type="pct"/>
            <w:vAlign w:val="top"/>
          </w:tcPr>
          <w:p w14:paraId="7350938A">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p>
          <w:p w14:paraId="349907C1">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北京利达、秦皇岛海湾、上海松江、 北大青鸟、深圳中电</w:t>
            </w:r>
          </w:p>
        </w:tc>
        <w:tc>
          <w:tcPr>
            <w:tcW w:w="1706" w:type="pct"/>
            <w:vAlign w:val="top"/>
          </w:tcPr>
          <w:p w14:paraId="2126E3AC">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p>
        </w:tc>
      </w:tr>
      <w:tr w14:paraId="5D70E2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4E71F7C6">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hint="eastAsia"/>
                <w:b/>
                <w:bCs/>
                <w:spacing w:val="-15"/>
                <w:sz w:val="24"/>
                <w:lang w:val="en-US" w:eastAsia="zh-CN"/>
              </w:rPr>
              <w:t>1</w:t>
            </w:r>
            <w:r>
              <w:rPr>
                <w:rFonts w:ascii="宋体" w:eastAsia="宋体"/>
                <w:b/>
                <w:bCs/>
                <w:spacing w:val="-15"/>
                <w:sz w:val="24"/>
              </w:rPr>
              <w:t>4</w:t>
            </w:r>
          </w:p>
        </w:tc>
        <w:tc>
          <w:tcPr>
            <w:tcW w:w="705" w:type="pct"/>
            <w:vAlign w:val="top"/>
          </w:tcPr>
          <w:p w14:paraId="7A551EAA">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消防铸铁管、管 件、配件及胶圈</w:t>
            </w:r>
          </w:p>
        </w:tc>
        <w:tc>
          <w:tcPr>
            <w:tcW w:w="2259" w:type="pct"/>
            <w:vAlign w:val="top"/>
          </w:tcPr>
          <w:p w14:paraId="78792E4B">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新兴铸管、圣戈班穆松桥、国铭、徐州 光大</w:t>
            </w:r>
          </w:p>
        </w:tc>
        <w:tc>
          <w:tcPr>
            <w:tcW w:w="1706" w:type="pct"/>
            <w:vAlign w:val="top"/>
          </w:tcPr>
          <w:p w14:paraId="0E9C7C5C">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p>
        </w:tc>
      </w:tr>
      <w:tr w14:paraId="41358F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5F6B7112">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hint="eastAsia"/>
                <w:b/>
                <w:bCs/>
                <w:spacing w:val="-15"/>
                <w:sz w:val="24"/>
                <w:lang w:val="en-US" w:eastAsia="zh-CN"/>
              </w:rPr>
              <w:t>1</w:t>
            </w:r>
            <w:r>
              <w:rPr>
                <w:rFonts w:ascii="宋体" w:eastAsia="宋体"/>
                <w:b/>
                <w:bCs/>
                <w:spacing w:val="-15"/>
                <w:sz w:val="24"/>
              </w:rPr>
              <w:t>5</w:t>
            </w:r>
          </w:p>
        </w:tc>
        <w:tc>
          <w:tcPr>
            <w:tcW w:w="705" w:type="pct"/>
            <w:vAlign w:val="top"/>
          </w:tcPr>
          <w:p w14:paraId="174C9AFB">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镀锌钢管</w:t>
            </w:r>
          </w:p>
        </w:tc>
        <w:tc>
          <w:tcPr>
            <w:tcW w:w="2259" w:type="pct"/>
            <w:vAlign w:val="top"/>
          </w:tcPr>
          <w:p w14:paraId="589BCAE0">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浙江金州、天津友发、上海劳钢</w:t>
            </w:r>
          </w:p>
        </w:tc>
        <w:tc>
          <w:tcPr>
            <w:tcW w:w="1706" w:type="pct"/>
            <w:vAlign w:val="top"/>
          </w:tcPr>
          <w:p w14:paraId="1A0A9E36">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p>
        </w:tc>
      </w:tr>
      <w:tr w14:paraId="52D74C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5E881E57">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p>
          <w:p w14:paraId="6F7131E7">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hint="eastAsia"/>
                <w:b/>
                <w:bCs/>
                <w:spacing w:val="-15"/>
                <w:sz w:val="24"/>
                <w:lang w:val="en-US" w:eastAsia="zh-CN"/>
              </w:rPr>
              <w:t>1</w:t>
            </w:r>
            <w:r>
              <w:rPr>
                <w:rFonts w:ascii="宋体" w:eastAsia="宋体"/>
                <w:b/>
                <w:bCs/>
                <w:spacing w:val="-15"/>
                <w:sz w:val="24"/>
              </w:rPr>
              <w:t>6</w:t>
            </w:r>
          </w:p>
        </w:tc>
        <w:tc>
          <w:tcPr>
            <w:tcW w:w="705" w:type="pct"/>
            <w:vAlign w:val="top"/>
          </w:tcPr>
          <w:p w14:paraId="1589DCA9">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水泵接合器(国</w:t>
            </w:r>
          </w:p>
          <w:p w14:paraId="7C3BDD93">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标，具有 CCCF 认</w:t>
            </w:r>
          </w:p>
          <w:p w14:paraId="656D1BBC">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证)</w:t>
            </w:r>
          </w:p>
        </w:tc>
        <w:tc>
          <w:tcPr>
            <w:tcW w:w="2259" w:type="pct"/>
            <w:vAlign w:val="top"/>
          </w:tcPr>
          <w:p w14:paraId="7810F6E6">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p>
          <w:p w14:paraId="60C8FD3B">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天广消防、南京国泰、四川川消</w:t>
            </w:r>
          </w:p>
        </w:tc>
        <w:tc>
          <w:tcPr>
            <w:tcW w:w="1706" w:type="pct"/>
            <w:vAlign w:val="top"/>
          </w:tcPr>
          <w:p w14:paraId="510A973A">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p>
        </w:tc>
      </w:tr>
      <w:tr w14:paraId="6895E2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3FEB454A">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p>
          <w:p w14:paraId="286CA66E">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hint="eastAsia"/>
                <w:b/>
                <w:bCs/>
                <w:spacing w:val="-15"/>
                <w:sz w:val="24"/>
                <w:lang w:val="en-US" w:eastAsia="zh-CN"/>
              </w:rPr>
              <w:t>1</w:t>
            </w:r>
            <w:r>
              <w:rPr>
                <w:rFonts w:ascii="宋体" w:eastAsia="宋体"/>
                <w:b/>
                <w:bCs/>
                <w:spacing w:val="-15"/>
                <w:sz w:val="24"/>
              </w:rPr>
              <w:t>7</w:t>
            </w:r>
          </w:p>
        </w:tc>
        <w:tc>
          <w:tcPr>
            <w:tcW w:w="705" w:type="pct"/>
            <w:vAlign w:val="top"/>
          </w:tcPr>
          <w:p w14:paraId="5CBF2878">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管阀及配件(国</w:t>
            </w:r>
          </w:p>
          <w:p w14:paraId="4A60F567">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标，具有 CCCF 认</w:t>
            </w:r>
          </w:p>
          <w:p w14:paraId="3778C091">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证)</w:t>
            </w:r>
          </w:p>
        </w:tc>
        <w:tc>
          <w:tcPr>
            <w:tcW w:w="2259" w:type="pct"/>
            <w:vAlign w:val="top"/>
          </w:tcPr>
          <w:p w14:paraId="296C619D">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安徽白湖、上海沪航、上阀五厂、天津 耐莱斯、渤海阀门</w:t>
            </w:r>
          </w:p>
        </w:tc>
        <w:tc>
          <w:tcPr>
            <w:tcW w:w="1706" w:type="pct"/>
            <w:vAlign w:val="top"/>
          </w:tcPr>
          <w:p w14:paraId="780FAEE1">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阀门：阀芯、阀杆按图纸设 计要求；具有 CCCF 认证。</w:t>
            </w:r>
          </w:p>
        </w:tc>
      </w:tr>
      <w:tr w14:paraId="101397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73CDC97F">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p>
          <w:p w14:paraId="4E17EB75">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hint="eastAsia"/>
                <w:b/>
                <w:bCs/>
                <w:spacing w:val="-15"/>
                <w:sz w:val="24"/>
                <w:lang w:val="en-US" w:eastAsia="zh-CN"/>
              </w:rPr>
              <w:t>1</w:t>
            </w:r>
            <w:r>
              <w:rPr>
                <w:rFonts w:ascii="宋体" w:eastAsia="宋体"/>
                <w:b/>
                <w:bCs/>
                <w:spacing w:val="-15"/>
                <w:sz w:val="24"/>
              </w:rPr>
              <w:t>8</w:t>
            </w:r>
          </w:p>
        </w:tc>
        <w:tc>
          <w:tcPr>
            <w:tcW w:w="705" w:type="pct"/>
            <w:vAlign w:val="top"/>
          </w:tcPr>
          <w:p w14:paraId="3DE7C8AD">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卡箍及配件(国</w:t>
            </w:r>
          </w:p>
          <w:p w14:paraId="1F37812E">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标，具有 CCCF 认</w:t>
            </w:r>
          </w:p>
          <w:p w14:paraId="068ABA11">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证)</w:t>
            </w:r>
          </w:p>
        </w:tc>
        <w:tc>
          <w:tcPr>
            <w:tcW w:w="2259" w:type="pct"/>
            <w:vAlign w:val="top"/>
          </w:tcPr>
          <w:p w14:paraId="0312F0AE">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p>
          <w:p w14:paraId="412DE8BE">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潍坊金通、上海沪航、上海瑞孚</w:t>
            </w:r>
          </w:p>
        </w:tc>
        <w:tc>
          <w:tcPr>
            <w:tcW w:w="1706" w:type="pct"/>
            <w:vAlign w:val="top"/>
          </w:tcPr>
          <w:p w14:paraId="62A954DC">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符合设计要求及行业标准；</w:t>
            </w:r>
          </w:p>
          <w:p w14:paraId="55B7A437">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具有 CCCF 认证；符合 GB51 35.11 标准；高强度螺栓、 螺母；密封圈为优质橡胶。</w:t>
            </w:r>
          </w:p>
        </w:tc>
      </w:tr>
      <w:tr w14:paraId="51655B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1168B0DC">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hint="eastAsia"/>
                <w:b/>
                <w:bCs/>
                <w:spacing w:val="-15"/>
                <w:sz w:val="24"/>
                <w:lang w:val="en-US" w:eastAsia="zh-CN"/>
              </w:rPr>
              <w:t>1</w:t>
            </w:r>
            <w:r>
              <w:rPr>
                <w:rFonts w:ascii="宋体" w:eastAsia="宋体"/>
                <w:b/>
                <w:bCs/>
                <w:spacing w:val="-15"/>
                <w:sz w:val="24"/>
              </w:rPr>
              <w:t>9</w:t>
            </w:r>
          </w:p>
        </w:tc>
        <w:tc>
          <w:tcPr>
            <w:tcW w:w="705" w:type="pct"/>
            <w:vAlign w:val="top"/>
          </w:tcPr>
          <w:p w14:paraId="109ADFD7">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电气配管</w:t>
            </w:r>
          </w:p>
          <w:p w14:paraId="724BA866">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(含 PE、梅花管)</w:t>
            </w:r>
          </w:p>
        </w:tc>
        <w:tc>
          <w:tcPr>
            <w:tcW w:w="2259" w:type="pct"/>
            <w:vAlign w:val="top"/>
          </w:tcPr>
          <w:p w14:paraId="78214D61">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中财、光华、联塑、河北康乐</w:t>
            </w:r>
          </w:p>
        </w:tc>
        <w:tc>
          <w:tcPr>
            <w:tcW w:w="1706" w:type="pct"/>
            <w:vAlign w:val="top"/>
          </w:tcPr>
          <w:p w14:paraId="4A7EB756">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spacing w:val="-2"/>
                <w:sz w:val="24"/>
              </w:rPr>
            </w:pPr>
            <w:r>
              <w:rPr>
                <w:rFonts w:ascii="宋体" w:eastAsia="宋体"/>
                <w:b/>
                <w:bCs/>
                <w:spacing w:val="-15"/>
                <w:sz w:val="24"/>
              </w:rPr>
              <w:t>29</w:t>
            </w:r>
          </w:p>
        </w:tc>
      </w:tr>
      <w:tr w14:paraId="4C6444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35963884">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hint="eastAsia"/>
                <w:b/>
                <w:bCs/>
                <w:spacing w:val="-15"/>
                <w:sz w:val="24"/>
                <w:lang w:val="en-US" w:eastAsia="zh-CN"/>
              </w:rPr>
              <w:t>2</w:t>
            </w:r>
            <w:r>
              <w:rPr>
                <w:rFonts w:ascii="宋体" w:eastAsia="宋体"/>
                <w:b/>
                <w:bCs/>
                <w:spacing w:val="-15"/>
                <w:sz w:val="24"/>
              </w:rPr>
              <w:t>0</w:t>
            </w:r>
          </w:p>
        </w:tc>
        <w:tc>
          <w:tcPr>
            <w:tcW w:w="705" w:type="pct"/>
            <w:vAlign w:val="top"/>
          </w:tcPr>
          <w:p w14:paraId="6AEB72D4">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电气配管</w:t>
            </w:r>
          </w:p>
          <w:p w14:paraId="0738D41B">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(含 JDG，KBG 等)</w:t>
            </w:r>
          </w:p>
        </w:tc>
        <w:tc>
          <w:tcPr>
            <w:tcW w:w="2259" w:type="pct"/>
            <w:vAlign w:val="top"/>
          </w:tcPr>
          <w:p w14:paraId="71890EE2">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满足国标要求</w:t>
            </w:r>
          </w:p>
        </w:tc>
        <w:tc>
          <w:tcPr>
            <w:tcW w:w="1706" w:type="pct"/>
            <w:vAlign w:val="top"/>
          </w:tcPr>
          <w:p w14:paraId="15599F69">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spacing w:val="-2"/>
                <w:sz w:val="24"/>
              </w:rPr>
            </w:pPr>
            <w:r>
              <w:rPr>
                <w:rFonts w:ascii="宋体" w:eastAsia="宋体"/>
                <w:b/>
                <w:bCs/>
                <w:spacing w:val="-15"/>
                <w:sz w:val="24"/>
              </w:rPr>
              <w:t>30</w:t>
            </w:r>
          </w:p>
        </w:tc>
      </w:tr>
      <w:tr w14:paraId="1D46A1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439004C4">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p>
          <w:p w14:paraId="570D07C7">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hint="eastAsia"/>
                <w:b/>
                <w:bCs/>
                <w:spacing w:val="-15"/>
                <w:sz w:val="24"/>
                <w:lang w:val="en-US" w:eastAsia="zh-CN"/>
              </w:rPr>
              <w:t>2</w:t>
            </w:r>
            <w:r>
              <w:rPr>
                <w:rFonts w:ascii="宋体" w:eastAsia="宋体"/>
                <w:b/>
                <w:bCs/>
                <w:spacing w:val="-15"/>
                <w:sz w:val="24"/>
              </w:rPr>
              <w:t>1</w:t>
            </w:r>
          </w:p>
        </w:tc>
        <w:tc>
          <w:tcPr>
            <w:tcW w:w="705" w:type="pct"/>
            <w:vAlign w:val="top"/>
          </w:tcPr>
          <w:p w14:paraId="0D3FBF0E">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消防泵及配套配</w:t>
            </w:r>
          </w:p>
          <w:p w14:paraId="55DE4CF4">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电柜、巡检柜等相</w:t>
            </w:r>
          </w:p>
          <w:p w14:paraId="4F38328A">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关配件:</w:t>
            </w:r>
          </w:p>
        </w:tc>
        <w:tc>
          <w:tcPr>
            <w:tcW w:w="2259" w:type="pct"/>
            <w:vAlign w:val="top"/>
          </w:tcPr>
          <w:p w14:paraId="7121AB03">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上海东方、上海凯泉、上海熊猫、上海 连成</w:t>
            </w:r>
          </w:p>
        </w:tc>
        <w:tc>
          <w:tcPr>
            <w:tcW w:w="1706" w:type="pct"/>
            <w:vAlign w:val="top"/>
          </w:tcPr>
          <w:p w14:paraId="252BD282">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p>
          <w:p w14:paraId="0CE694C8">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spacing w:val="-2"/>
                <w:sz w:val="24"/>
              </w:rPr>
            </w:pPr>
            <w:r>
              <w:rPr>
                <w:rFonts w:ascii="宋体" w:eastAsia="宋体"/>
                <w:b/>
                <w:bCs/>
                <w:spacing w:val="-15"/>
                <w:sz w:val="24"/>
              </w:rPr>
              <w:t>31</w:t>
            </w:r>
          </w:p>
        </w:tc>
      </w:tr>
      <w:tr w14:paraId="3264C2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261E5136">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ascii="宋体" w:eastAsia="宋体"/>
                <w:b/>
                <w:bCs/>
                <w:spacing w:val="-15"/>
                <w:sz w:val="24"/>
              </w:rPr>
              <w:t>2</w:t>
            </w:r>
            <w:r>
              <w:rPr>
                <w:rFonts w:hint="eastAsia"/>
                <w:b/>
                <w:bCs/>
                <w:spacing w:val="-15"/>
                <w:sz w:val="24"/>
                <w:lang w:val="en-US" w:eastAsia="zh-CN"/>
              </w:rPr>
              <w:t>2</w:t>
            </w:r>
          </w:p>
        </w:tc>
        <w:tc>
          <w:tcPr>
            <w:tcW w:w="705" w:type="pct"/>
            <w:vAlign w:val="top"/>
          </w:tcPr>
          <w:p w14:paraId="2E93DDF2">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电气配管</w:t>
            </w:r>
          </w:p>
          <w:p w14:paraId="58E02E49">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(含 PE、梅花管)</w:t>
            </w:r>
          </w:p>
        </w:tc>
        <w:tc>
          <w:tcPr>
            <w:tcW w:w="2259" w:type="pct"/>
            <w:vAlign w:val="top"/>
          </w:tcPr>
          <w:p w14:paraId="043A9668">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中财、光华、联塑、河北康乐</w:t>
            </w:r>
          </w:p>
        </w:tc>
        <w:tc>
          <w:tcPr>
            <w:tcW w:w="1706" w:type="pct"/>
            <w:vAlign w:val="top"/>
          </w:tcPr>
          <w:p w14:paraId="5600DAE9">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spacing w:val="-2"/>
                <w:sz w:val="24"/>
              </w:rPr>
            </w:pPr>
            <w:r>
              <w:rPr>
                <w:rFonts w:ascii="宋体" w:eastAsia="宋体"/>
                <w:b/>
                <w:bCs/>
                <w:spacing w:val="-15"/>
                <w:sz w:val="24"/>
              </w:rPr>
              <w:t>29</w:t>
            </w:r>
          </w:p>
        </w:tc>
      </w:tr>
      <w:tr w14:paraId="61FB33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2380E480">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hint="eastAsia"/>
                <w:b/>
                <w:bCs/>
                <w:spacing w:val="-15"/>
                <w:sz w:val="24"/>
                <w:lang w:val="en-US" w:eastAsia="zh-CN"/>
              </w:rPr>
              <w:t>23</w:t>
            </w:r>
          </w:p>
        </w:tc>
        <w:tc>
          <w:tcPr>
            <w:tcW w:w="705" w:type="pct"/>
            <w:vAlign w:val="top"/>
          </w:tcPr>
          <w:p w14:paraId="58713A21">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电气配管</w:t>
            </w:r>
          </w:p>
          <w:p w14:paraId="73C03F6A">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(含 JDG，KBG 等)</w:t>
            </w:r>
          </w:p>
        </w:tc>
        <w:tc>
          <w:tcPr>
            <w:tcW w:w="2259" w:type="pct"/>
            <w:vAlign w:val="top"/>
          </w:tcPr>
          <w:p w14:paraId="4ABE2BCB">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满足国标要求</w:t>
            </w:r>
          </w:p>
        </w:tc>
        <w:tc>
          <w:tcPr>
            <w:tcW w:w="1706" w:type="pct"/>
            <w:vAlign w:val="top"/>
          </w:tcPr>
          <w:p w14:paraId="065AB5AA">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spacing w:val="-2"/>
                <w:sz w:val="24"/>
              </w:rPr>
            </w:pPr>
            <w:r>
              <w:rPr>
                <w:rFonts w:ascii="宋体" w:eastAsia="宋体"/>
                <w:b/>
                <w:bCs/>
                <w:spacing w:val="-15"/>
                <w:sz w:val="24"/>
              </w:rPr>
              <w:t>30</w:t>
            </w:r>
          </w:p>
        </w:tc>
      </w:tr>
      <w:tr w14:paraId="21CB9E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0" w:hRule="atLeast"/>
        </w:trPr>
        <w:tc>
          <w:tcPr>
            <w:tcW w:w="328" w:type="pct"/>
            <w:vAlign w:val="top"/>
          </w:tcPr>
          <w:p w14:paraId="589D7BD7">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p>
          <w:p w14:paraId="4C0181A6">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r>
              <w:rPr>
                <w:rFonts w:hint="eastAsia"/>
                <w:b/>
                <w:bCs/>
                <w:spacing w:val="-15"/>
                <w:sz w:val="24"/>
                <w:lang w:val="en-US" w:eastAsia="zh-CN"/>
              </w:rPr>
              <w:t>24</w:t>
            </w:r>
          </w:p>
        </w:tc>
        <w:tc>
          <w:tcPr>
            <w:tcW w:w="705" w:type="pct"/>
            <w:vAlign w:val="top"/>
          </w:tcPr>
          <w:p w14:paraId="0E3AE8F5">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消防泵及配套配</w:t>
            </w:r>
          </w:p>
          <w:p w14:paraId="5353C166">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电柜、巡检柜等相</w:t>
            </w:r>
          </w:p>
          <w:p w14:paraId="33498C53">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关配件:</w:t>
            </w:r>
          </w:p>
        </w:tc>
        <w:tc>
          <w:tcPr>
            <w:tcW w:w="2259" w:type="pct"/>
            <w:vAlign w:val="top"/>
          </w:tcPr>
          <w:p w14:paraId="1A508BB4">
            <w:pPr>
              <w:pStyle w:val="29"/>
              <w:keepNext/>
              <w:keepLines w:val="0"/>
              <w:pageBreakBefore w:val="0"/>
              <w:widowControl w:val="0"/>
              <w:kinsoku/>
              <w:wordWrap/>
              <w:overflowPunct/>
              <w:topLinePunct w:val="0"/>
              <w:autoSpaceDE/>
              <w:autoSpaceDN/>
              <w:bidi w:val="0"/>
              <w:adjustRightInd/>
              <w:snapToGrid w:val="0"/>
              <w:spacing w:before="35" w:line="440" w:lineRule="exact"/>
              <w:ind w:left="0" w:leftChars="0" w:right="0" w:rightChars="0" w:firstLine="0" w:firstLineChars="0"/>
              <w:jc w:val="center"/>
              <w:textAlignment w:val="auto"/>
              <w:rPr>
                <w:rFonts w:ascii="宋体" w:eastAsia="宋体"/>
                <w:spacing w:val="-2"/>
                <w:sz w:val="24"/>
              </w:rPr>
            </w:pPr>
            <w:r>
              <w:rPr>
                <w:rFonts w:ascii="宋体" w:eastAsia="宋体"/>
                <w:spacing w:val="-2"/>
                <w:sz w:val="24"/>
              </w:rPr>
              <w:t>上海东方、上海凯泉、上海熊猫、上海 连成</w:t>
            </w:r>
          </w:p>
        </w:tc>
        <w:tc>
          <w:tcPr>
            <w:tcW w:w="1706" w:type="pct"/>
            <w:vAlign w:val="top"/>
          </w:tcPr>
          <w:p w14:paraId="4E083FE9">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b/>
                <w:bCs/>
                <w:spacing w:val="-15"/>
                <w:sz w:val="24"/>
              </w:rPr>
            </w:pPr>
          </w:p>
          <w:p w14:paraId="4A3F6EAF">
            <w:pPr>
              <w:pStyle w:val="29"/>
              <w:keepNext/>
              <w:keepLines w:val="0"/>
              <w:pageBreakBefore w:val="0"/>
              <w:widowControl w:val="0"/>
              <w:kinsoku/>
              <w:wordWrap/>
              <w:overflowPunct/>
              <w:topLinePunct w:val="0"/>
              <w:autoSpaceDE/>
              <w:autoSpaceDN/>
              <w:bidi w:val="0"/>
              <w:adjustRightInd/>
              <w:snapToGrid w:val="0"/>
              <w:spacing w:before="221" w:line="440" w:lineRule="exact"/>
              <w:ind w:left="0" w:leftChars="0" w:right="0" w:rightChars="0" w:firstLine="0" w:firstLineChars="0"/>
              <w:jc w:val="center"/>
              <w:textAlignment w:val="auto"/>
              <w:rPr>
                <w:rFonts w:ascii="宋体" w:eastAsia="宋体"/>
                <w:spacing w:val="-2"/>
                <w:sz w:val="24"/>
              </w:rPr>
            </w:pPr>
            <w:r>
              <w:rPr>
                <w:rFonts w:ascii="宋体" w:eastAsia="宋体"/>
                <w:b/>
                <w:bCs/>
                <w:spacing w:val="-15"/>
                <w:sz w:val="24"/>
              </w:rPr>
              <w:t>31</w:t>
            </w:r>
          </w:p>
        </w:tc>
      </w:tr>
    </w:tbl>
    <w:p w14:paraId="5E20107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2F14D80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558F1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A722D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12188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亳州市2023-9号地块工程项目设计施工总承包项目防化设备采购安装工程</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AHTKJS-2026-019号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152045787"/>
      <w:bookmarkStart w:id="242" w:name="_Toc152042576"/>
      <w:bookmarkStart w:id="243" w:name="_Toc300835209"/>
      <w:bookmarkStart w:id="244" w:name="_Toc144974856"/>
      <w:bookmarkStart w:id="245" w:name="_Toc247514246"/>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247514247"/>
      <w:bookmarkStart w:id="248" w:name="_Toc152045788"/>
      <w:bookmarkStart w:id="249" w:name="_Toc300835210"/>
      <w:bookmarkStart w:id="250" w:name="_Toc144974857"/>
      <w:bookmarkStart w:id="251" w:name="_Toc247527828"/>
      <w:bookmarkStart w:id="252"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5790"/>
      <w:bookmarkStart w:id="254" w:name="_Toc247527830"/>
      <w:bookmarkStart w:id="255" w:name="_Toc144974859"/>
      <w:bookmarkStart w:id="256" w:name="_Toc247514249"/>
      <w:bookmarkStart w:id="257" w:name="_Toc152042579"/>
      <w:bookmarkStart w:id="258"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亳州市2023-9号地块工程项目设计施工总承包项目防化设备采购安装工程</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AHTKJS-2026-019号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1" w:edGrp="everyone"/>
      <w:r>
        <w:rPr>
          <w:rFonts w:hint="eastAsia" w:ascii="Times New Roman" w:hAnsi="Times New Roman" w:cs="Times New Roman"/>
          <w:color w:val="FF0000"/>
          <w:szCs w:val="21"/>
          <w:lang w:val="en-US" w:eastAsia="zh-CN"/>
        </w:rPr>
        <w:t>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1"/>
      <w:r>
        <w:rPr>
          <w:rFonts w:hint="eastAsia" w:ascii="Times New Roman" w:hAnsi="Times New Roman" w:cs="Times New Roman"/>
          <w:szCs w:val="21"/>
          <w:lang w:val="en-US" w:eastAsia="zh-CN"/>
        </w:rPr>
        <w:t>，</w:t>
      </w:r>
      <w:r>
        <w:rPr>
          <w:rFonts w:hint="eastAsia" w:ascii="Times New Roman" w:hAnsi="Times New Roman" w:cs="Times New Roman"/>
          <w:color w:val="FF0000"/>
          <w:szCs w:val="21"/>
          <w:u w:val="single"/>
          <w:lang w:val="en-US" w:eastAsia="zh-CN"/>
        </w:rPr>
        <w:t>计划工期：自收到开工通知之日起60日历天内完成本项目人防工程设备采购及安装，并通过在皖备案的第三方人防检测机构检测合格，具体开工日期以采购人通知为准，按合同约定完成本项目全部工作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144974860"/>
      <w:bookmarkStart w:id="260" w:name="_Toc152045791"/>
      <w:bookmarkStart w:id="261" w:name="_Toc247514283"/>
      <w:bookmarkStart w:id="262" w:name="_Toc300835213"/>
      <w:bookmarkStart w:id="263" w:name="_Toc247527831"/>
      <w:bookmarkStart w:id="264" w:name="_Toc152042580"/>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44974861"/>
      <w:bookmarkStart w:id="266" w:name="_Toc152045792"/>
      <w:bookmarkStart w:id="267" w:name="_Toc247514284"/>
      <w:bookmarkStart w:id="268" w:name="_Toc152042581"/>
      <w:bookmarkStart w:id="269" w:name="_Toc247527832"/>
      <w:bookmarkStart w:id="270"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2583"/>
      <w:bookmarkStart w:id="272" w:name="_Toc247527834"/>
      <w:bookmarkStart w:id="273" w:name="_Toc152045794"/>
      <w:bookmarkStart w:id="274" w:name="_Toc247514286"/>
      <w:bookmarkStart w:id="275" w:name="_Toc144974862"/>
      <w:bookmarkStart w:id="276" w:name="_Toc30083521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300835218"/>
      <w:bookmarkStart w:id="279" w:name="_Toc144974863"/>
      <w:bookmarkStart w:id="280" w:name="_Toc152042584"/>
      <w:bookmarkStart w:id="281" w:name="_Toc247527835"/>
      <w:bookmarkStart w:id="282" w:name="_Toc152045795"/>
      <w:bookmarkStart w:id="283" w:name="_Toc247514287"/>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2"/>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4"/>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p w14:paraId="423C16EC">
      <w:pPr>
        <w:numPr>
          <w:ilvl w:val="0"/>
          <w:numId w:val="0"/>
        </w:numPr>
        <w:rPr>
          <w:rFonts w:hint="eastAsia"/>
          <w:sz w:val="24"/>
          <w:szCs w:val="24"/>
          <w:lang w:val="en-US" w:eastAsia="zh-CN"/>
        </w:rPr>
      </w:pPr>
    </w:p>
    <w:p w14:paraId="721F2D4A">
      <w:pPr>
        <w:numPr>
          <w:ilvl w:val="0"/>
          <w:numId w:val="0"/>
        </w:numPr>
        <w:rPr>
          <w:rFonts w:hint="eastAsia"/>
          <w:lang w:val="en-US" w:eastAsia="zh-CN"/>
        </w:rPr>
      </w:pPr>
    </w:p>
    <w:tbl>
      <w:tblPr>
        <w:tblStyle w:val="1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26"/>
        <w:gridCol w:w="1686"/>
        <w:gridCol w:w="636"/>
        <w:gridCol w:w="2421"/>
        <w:gridCol w:w="426"/>
        <w:gridCol w:w="1056"/>
        <w:gridCol w:w="852"/>
        <w:gridCol w:w="1020"/>
      </w:tblGrid>
      <w:tr w14:paraId="078DC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5000" w:type="pct"/>
            <w:gridSpan w:val="8"/>
            <w:tcBorders>
              <w:top w:val="nil"/>
              <w:left w:val="nil"/>
              <w:bottom w:val="nil"/>
              <w:right w:val="nil"/>
            </w:tcBorders>
            <w:shd w:val="clear" w:color="auto" w:fill="auto"/>
            <w:noWrap/>
            <w:vAlign w:val="center"/>
          </w:tcPr>
          <w:p w14:paraId="71EEBF9B">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防化设备分部分项报</w:t>
            </w:r>
            <w:bookmarkStart w:id="317" w:name="_GoBack"/>
            <w:bookmarkEnd w:id="317"/>
            <w:r>
              <w:rPr>
                <w:rFonts w:hint="eastAsia" w:ascii="宋体" w:hAnsi="宋体" w:eastAsia="宋体" w:cs="宋体"/>
                <w:b/>
                <w:bCs/>
                <w:i w:val="0"/>
                <w:iCs w:val="0"/>
                <w:color w:val="000000"/>
                <w:kern w:val="0"/>
                <w:sz w:val="32"/>
                <w:szCs w:val="32"/>
                <w:u w:val="none"/>
                <w:lang w:val="en-US" w:eastAsia="zh-CN" w:bidi="ar"/>
              </w:rPr>
              <w:t>价表</w:t>
            </w:r>
          </w:p>
        </w:tc>
      </w:tr>
      <w:tr w14:paraId="3DA6D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8" w:space="0"/>
              <w:left w:val="single" w:color="000000" w:sz="8" w:space="0"/>
              <w:bottom w:val="single" w:color="000000" w:sz="4" w:space="0"/>
              <w:right w:val="single" w:color="000000" w:sz="4" w:space="0"/>
            </w:tcBorders>
            <w:shd w:val="clear" w:color="FFFFFF" w:fill="FFFFFF"/>
            <w:vAlign w:val="center"/>
          </w:tcPr>
          <w:p w14:paraId="285D70A2">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640" w:type="pct"/>
            <w:tcBorders>
              <w:top w:val="single" w:color="000000" w:sz="8" w:space="0"/>
              <w:left w:val="single" w:color="000000" w:sz="4" w:space="0"/>
              <w:bottom w:val="single" w:color="000000" w:sz="4" w:space="0"/>
              <w:right w:val="single" w:color="000000" w:sz="4" w:space="0"/>
            </w:tcBorders>
            <w:shd w:val="clear" w:color="FFFFFF" w:fill="FFFFFF"/>
            <w:vAlign w:val="center"/>
          </w:tcPr>
          <w:p w14:paraId="6280AA7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559" w:type="pct"/>
            <w:tcBorders>
              <w:top w:val="single" w:color="000000" w:sz="8" w:space="0"/>
              <w:left w:val="single" w:color="000000" w:sz="4" w:space="0"/>
              <w:bottom w:val="single" w:color="000000" w:sz="4" w:space="0"/>
              <w:right w:val="single" w:color="000000" w:sz="4" w:space="0"/>
            </w:tcBorders>
            <w:shd w:val="clear" w:color="FFFFFF" w:fill="FFFFFF"/>
            <w:vAlign w:val="center"/>
          </w:tcPr>
          <w:p w14:paraId="34BAA59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1212" w:type="pct"/>
            <w:tcBorders>
              <w:top w:val="single" w:color="000000" w:sz="8" w:space="0"/>
              <w:left w:val="single" w:color="000000" w:sz="4" w:space="0"/>
              <w:bottom w:val="single" w:color="000000" w:sz="4" w:space="0"/>
              <w:right w:val="single" w:color="000000" w:sz="4" w:space="0"/>
            </w:tcBorders>
            <w:shd w:val="clear" w:color="FFFFFF" w:fill="FFFFFF"/>
            <w:vAlign w:val="center"/>
          </w:tcPr>
          <w:p w14:paraId="3BCC8B0F">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387" w:type="pct"/>
            <w:tcBorders>
              <w:top w:val="single" w:color="000000" w:sz="8" w:space="0"/>
              <w:left w:val="single" w:color="000000" w:sz="4" w:space="0"/>
              <w:bottom w:val="single" w:color="000000" w:sz="4" w:space="0"/>
              <w:right w:val="single" w:color="000000" w:sz="4" w:space="0"/>
            </w:tcBorders>
            <w:shd w:val="clear" w:color="FFFFFF" w:fill="FFFFFF"/>
            <w:vAlign w:val="center"/>
          </w:tcPr>
          <w:p w14:paraId="12426D5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525" w:type="pct"/>
            <w:tcBorders>
              <w:top w:val="single" w:color="000000" w:sz="8" w:space="0"/>
              <w:left w:val="single" w:color="000000" w:sz="4" w:space="0"/>
              <w:bottom w:val="single" w:color="000000" w:sz="4" w:space="0"/>
              <w:right w:val="single" w:color="000000" w:sz="4" w:space="0"/>
            </w:tcBorders>
            <w:shd w:val="clear" w:color="FFFFFF" w:fill="FFFFFF"/>
            <w:vAlign w:val="center"/>
          </w:tcPr>
          <w:p w14:paraId="533E666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668"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745EC20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单价报价</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（元，含税9%）</w:t>
            </w:r>
          </w:p>
        </w:tc>
        <w:tc>
          <w:tcPr>
            <w:tcW w:w="727"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3F1CD605">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总价（元，含税9%）</w:t>
            </w:r>
          </w:p>
        </w:tc>
      </w:tr>
      <w:tr w14:paraId="3D627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04592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012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030411001006</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F22D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配管</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2CE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1、名称：电气穿线管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2、材质：焊接钢管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3、规格：SC32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4、敷设形式：明敷</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31F8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1846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315.060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DB1F9E">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1F5F56">
            <w:pPr>
              <w:jc w:val="right"/>
              <w:rPr>
                <w:rFonts w:hint="eastAsia" w:ascii="宋体" w:hAnsi="宋体" w:eastAsia="宋体" w:cs="宋体"/>
                <w:i w:val="0"/>
                <w:iCs w:val="0"/>
                <w:color w:val="000000"/>
                <w:sz w:val="21"/>
                <w:szCs w:val="21"/>
                <w:u w:val="none"/>
              </w:rPr>
            </w:pPr>
          </w:p>
        </w:tc>
      </w:tr>
      <w:tr w14:paraId="6FBF6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9FECE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394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030411001007</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C74D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配管</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66BF6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1、名称：电气穿线管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2、材质：焊接钢管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3、规格：SC25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4、敷设形式：明敷</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ABD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2F9A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1004.780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B3F6C">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FBC59">
            <w:pPr>
              <w:jc w:val="right"/>
              <w:rPr>
                <w:rFonts w:hint="eastAsia" w:ascii="宋体" w:hAnsi="宋体" w:eastAsia="宋体" w:cs="宋体"/>
                <w:i w:val="0"/>
                <w:iCs w:val="0"/>
                <w:color w:val="000000"/>
                <w:sz w:val="21"/>
                <w:szCs w:val="21"/>
                <w:u w:val="none"/>
              </w:rPr>
            </w:pPr>
          </w:p>
        </w:tc>
      </w:tr>
      <w:tr w14:paraId="61E50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5A0D1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4B2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030411001008</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341B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配管</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B1549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1、名称：电气穿线管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2、材质：焊接钢管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3、规格：SC20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4、敷设形式：暗敷</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A69E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FB23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446.210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6EB76">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1CE11">
            <w:pPr>
              <w:jc w:val="right"/>
              <w:rPr>
                <w:rFonts w:hint="eastAsia" w:ascii="宋体" w:hAnsi="宋体" w:eastAsia="宋体" w:cs="宋体"/>
                <w:i w:val="0"/>
                <w:iCs w:val="0"/>
                <w:color w:val="000000"/>
                <w:sz w:val="21"/>
                <w:szCs w:val="21"/>
                <w:u w:val="none"/>
              </w:rPr>
            </w:pPr>
          </w:p>
        </w:tc>
      </w:tr>
      <w:tr w14:paraId="538F9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7C500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F33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030411004007</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4E6E6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配线</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74F8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1、名称：配线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2、规格：RVS-2*0.5</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F8DF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FD260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318.790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A0440">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EA553">
            <w:pPr>
              <w:jc w:val="right"/>
              <w:rPr>
                <w:rFonts w:hint="eastAsia" w:ascii="宋体" w:hAnsi="宋体" w:eastAsia="宋体" w:cs="宋体"/>
                <w:i w:val="0"/>
                <w:iCs w:val="0"/>
                <w:color w:val="000000"/>
                <w:sz w:val="21"/>
                <w:szCs w:val="21"/>
                <w:u w:val="none"/>
              </w:rPr>
            </w:pPr>
          </w:p>
        </w:tc>
      </w:tr>
      <w:tr w14:paraId="2D84B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03B4C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53F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030502006001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3E33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大对数电缆</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68BA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1、名称：通讯线路敷设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2、规格型号：HYA22-5(2*0.5)</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D4B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D35DE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336.260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87AA8">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CB954">
            <w:pPr>
              <w:jc w:val="right"/>
              <w:rPr>
                <w:rFonts w:hint="eastAsia" w:ascii="宋体" w:hAnsi="宋体" w:eastAsia="宋体" w:cs="宋体"/>
                <w:i w:val="0"/>
                <w:iCs w:val="0"/>
                <w:color w:val="000000"/>
                <w:sz w:val="21"/>
                <w:szCs w:val="21"/>
                <w:u w:val="none"/>
              </w:rPr>
            </w:pPr>
          </w:p>
        </w:tc>
      </w:tr>
      <w:tr w14:paraId="63D3C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6C8E7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340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030408002003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559D3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控制电缆</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EFB9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1、名称：控制电缆敷设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2、规格：KVV-3*1.5</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44C6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1F293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226.370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E0988">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E3B14">
            <w:pPr>
              <w:jc w:val="right"/>
              <w:rPr>
                <w:rFonts w:hint="eastAsia" w:ascii="宋体" w:hAnsi="宋体" w:eastAsia="宋体" w:cs="宋体"/>
                <w:i w:val="0"/>
                <w:iCs w:val="0"/>
                <w:color w:val="000000"/>
                <w:sz w:val="21"/>
                <w:szCs w:val="21"/>
                <w:u w:val="none"/>
              </w:rPr>
            </w:pPr>
          </w:p>
        </w:tc>
      </w:tr>
      <w:tr w14:paraId="0A3E2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4A293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AD1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030408002004</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6BE0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控制电缆</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1B5B2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1、名称：控制电缆敷设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2、规格：KVV-7*1.5</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1D2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991B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1093.860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2B26C">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FD78C3">
            <w:pPr>
              <w:jc w:val="right"/>
              <w:rPr>
                <w:rFonts w:hint="eastAsia" w:ascii="宋体" w:hAnsi="宋体" w:eastAsia="宋体" w:cs="宋体"/>
                <w:i w:val="0"/>
                <w:iCs w:val="0"/>
                <w:color w:val="000000"/>
                <w:sz w:val="21"/>
                <w:szCs w:val="21"/>
                <w:u w:val="none"/>
              </w:rPr>
            </w:pPr>
          </w:p>
        </w:tc>
      </w:tr>
      <w:tr w14:paraId="3DF59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63808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5FB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WB030508013001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5C2B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信息引导与发布显示设备</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3051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1、名称：通风信号指示灯箱(带电铃)</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9CD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682BD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AA42B7">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9F4A5">
            <w:pPr>
              <w:jc w:val="right"/>
              <w:rPr>
                <w:rFonts w:hint="eastAsia" w:ascii="宋体" w:hAnsi="宋体" w:eastAsia="宋体" w:cs="宋体"/>
                <w:i w:val="0"/>
                <w:iCs w:val="0"/>
                <w:color w:val="000000"/>
                <w:sz w:val="21"/>
                <w:szCs w:val="21"/>
                <w:u w:val="none"/>
              </w:rPr>
            </w:pPr>
          </w:p>
        </w:tc>
      </w:tr>
      <w:tr w14:paraId="4196B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E2693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286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030502004001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1CFCC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电视、电话插座</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B11B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1、名称：电话插座</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8CE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1B92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BAE70">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3EFEF">
            <w:pPr>
              <w:jc w:val="right"/>
              <w:rPr>
                <w:rFonts w:hint="eastAsia" w:ascii="宋体" w:hAnsi="宋体" w:eastAsia="宋体" w:cs="宋体"/>
                <w:i w:val="0"/>
                <w:iCs w:val="0"/>
                <w:color w:val="000000"/>
                <w:sz w:val="21"/>
                <w:szCs w:val="21"/>
                <w:u w:val="none"/>
              </w:rPr>
            </w:pPr>
          </w:p>
        </w:tc>
      </w:tr>
      <w:tr w14:paraId="147F2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9CC6D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1353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030404031002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BEAC6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小电器</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B59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1、名称：防爆音响信号按钮</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1DE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3C18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DC9E4">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EDF59">
            <w:pPr>
              <w:jc w:val="right"/>
              <w:rPr>
                <w:rFonts w:hint="eastAsia" w:ascii="宋体" w:hAnsi="宋体" w:eastAsia="宋体" w:cs="宋体"/>
                <w:i w:val="0"/>
                <w:iCs w:val="0"/>
                <w:color w:val="000000"/>
                <w:sz w:val="21"/>
                <w:szCs w:val="21"/>
                <w:u w:val="none"/>
              </w:rPr>
            </w:pPr>
          </w:p>
        </w:tc>
      </w:tr>
      <w:tr w14:paraId="1C025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19478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565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030411005001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150D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接线箱</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A16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1、名称：电话分箱</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194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4BE8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1E2AC8">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C0E2D5">
            <w:pPr>
              <w:jc w:val="right"/>
              <w:rPr>
                <w:rFonts w:hint="eastAsia" w:ascii="宋体" w:hAnsi="宋体" w:eastAsia="宋体" w:cs="宋体"/>
                <w:i w:val="0"/>
                <w:iCs w:val="0"/>
                <w:color w:val="000000"/>
                <w:sz w:val="21"/>
                <w:szCs w:val="21"/>
                <w:u w:val="none"/>
              </w:rPr>
            </w:pPr>
          </w:p>
        </w:tc>
      </w:tr>
      <w:tr w14:paraId="45759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A0CF2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CA4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030411005002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8F70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接线箱</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E83F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1、名称：通风信号控制箱</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497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F8F40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FDFF1">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46CDD">
            <w:pPr>
              <w:jc w:val="right"/>
              <w:rPr>
                <w:rFonts w:hint="eastAsia" w:ascii="宋体" w:hAnsi="宋体" w:eastAsia="宋体" w:cs="宋体"/>
                <w:i w:val="0"/>
                <w:iCs w:val="0"/>
                <w:color w:val="000000"/>
                <w:sz w:val="21"/>
                <w:szCs w:val="21"/>
                <w:u w:val="none"/>
              </w:rPr>
            </w:pPr>
          </w:p>
        </w:tc>
      </w:tr>
      <w:tr w14:paraId="7A565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91845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E4C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WB030703008023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397A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密闭穿墙管制作、安装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29D7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1、名称：穿密闭墙套管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2、规格：SC20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0B24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64B5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07E306">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FE7A3">
            <w:pPr>
              <w:jc w:val="right"/>
              <w:rPr>
                <w:rFonts w:hint="eastAsia" w:ascii="宋体" w:hAnsi="宋体" w:eastAsia="宋体" w:cs="宋体"/>
                <w:i w:val="0"/>
                <w:iCs w:val="0"/>
                <w:color w:val="000000"/>
                <w:sz w:val="21"/>
                <w:szCs w:val="21"/>
                <w:u w:val="none"/>
              </w:rPr>
            </w:pPr>
          </w:p>
        </w:tc>
      </w:tr>
      <w:tr w14:paraId="78FBC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D2BA4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D44D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030411006003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6C029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接线盒</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7A0E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1、名称：防密接线盒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2、材质：钢质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3、规格：定制，详见图纸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4、安装形式：暗装</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7DB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9161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B3C5D">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1D2312">
            <w:pPr>
              <w:jc w:val="right"/>
              <w:rPr>
                <w:rFonts w:hint="eastAsia" w:ascii="宋体" w:hAnsi="宋体" w:eastAsia="宋体" w:cs="宋体"/>
                <w:i w:val="0"/>
                <w:iCs w:val="0"/>
                <w:color w:val="000000"/>
                <w:sz w:val="21"/>
                <w:szCs w:val="21"/>
                <w:u w:val="none"/>
              </w:rPr>
            </w:pPr>
          </w:p>
        </w:tc>
      </w:tr>
      <w:tr w14:paraId="751C5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E7988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32E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6534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73D0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1、名称：电动离心风机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2、型号：CUS-575-2.2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3、规格：L=6200 m/h P=650Pa N=2.2 kW n=1124r/min</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4、其它：吊装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5、详见设计图纸及其说明</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4B5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F807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74AA8">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ABDFF">
            <w:pPr>
              <w:jc w:val="right"/>
              <w:rPr>
                <w:rFonts w:hint="eastAsia" w:ascii="宋体" w:hAnsi="宋体" w:eastAsia="宋体" w:cs="宋体"/>
                <w:i w:val="0"/>
                <w:iCs w:val="0"/>
                <w:color w:val="000000"/>
                <w:sz w:val="21"/>
                <w:szCs w:val="21"/>
                <w:u w:val="none"/>
              </w:rPr>
            </w:pPr>
          </w:p>
        </w:tc>
      </w:tr>
      <w:tr w14:paraId="4BB1A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E77B1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98B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8FF1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D23A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1、名称：电动离心风机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2、型号：BCSM-560-2.2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3、规格：L=2980 m/h P=1350Pa N=2.2 kW n=1480r/min</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4、其它：吊装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5、详见设计图纸及其说明</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DB48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5B55A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3CD65D">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6D9BD8">
            <w:pPr>
              <w:jc w:val="right"/>
              <w:rPr>
                <w:rFonts w:hint="eastAsia" w:ascii="宋体" w:hAnsi="宋体" w:eastAsia="宋体" w:cs="宋体"/>
                <w:i w:val="0"/>
                <w:iCs w:val="0"/>
                <w:color w:val="000000"/>
                <w:sz w:val="21"/>
                <w:szCs w:val="21"/>
                <w:u w:val="none"/>
              </w:rPr>
            </w:pPr>
          </w:p>
        </w:tc>
      </w:tr>
      <w:tr w14:paraId="52841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99630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237D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6F36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EAF96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1、名称：电动轴流风机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2、型号：SWF(B)-Ⅰ-5.5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3、规格：L=2980 m/h P=1350Pa N=2.2 kW n=1480r/min</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4、其它：吊装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5、详见设计图纸及其说明</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1533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0657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27DD6A">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8FBAE">
            <w:pPr>
              <w:jc w:val="right"/>
              <w:rPr>
                <w:rFonts w:hint="eastAsia" w:ascii="宋体" w:hAnsi="宋体" w:eastAsia="宋体" w:cs="宋体"/>
                <w:i w:val="0"/>
                <w:iCs w:val="0"/>
                <w:color w:val="000000"/>
                <w:sz w:val="21"/>
                <w:szCs w:val="21"/>
                <w:u w:val="none"/>
              </w:rPr>
            </w:pPr>
          </w:p>
        </w:tc>
      </w:tr>
      <w:tr w14:paraId="4A1D6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1A95F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013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WB030703008038</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B6CD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密闭穿墙管制作、安装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89F9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1、名称：气密测量管（热镀锌钢管DN50,镀锌钢管两端外延100mm,并加丝堵）</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2、规格：DN50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0AB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1578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4AAD8">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CD0AD">
            <w:pPr>
              <w:jc w:val="right"/>
              <w:rPr>
                <w:rFonts w:hint="eastAsia" w:ascii="宋体" w:hAnsi="宋体" w:eastAsia="宋体" w:cs="宋体"/>
                <w:i w:val="0"/>
                <w:iCs w:val="0"/>
                <w:color w:val="000000"/>
                <w:sz w:val="21"/>
                <w:szCs w:val="21"/>
                <w:u w:val="none"/>
              </w:rPr>
            </w:pPr>
          </w:p>
        </w:tc>
      </w:tr>
      <w:tr w14:paraId="3B093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94565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EED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WB030703005001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5C19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人防LWP型滤尘器安装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6119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1、名称：油网滤尘器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2、型号：LWP-X(匣式4片装),L=1600m/h*片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1DC2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DEE6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71463">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667628">
            <w:pPr>
              <w:jc w:val="right"/>
              <w:rPr>
                <w:rFonts w:hint="eastAsia" w:ascii="宋体" w:hAnsi="宋体" w:eastAsia="宋体" w:cs="宋体"/>
                <w:i w:val="0"/>
                <w:iCs w:val="0"/>
                <w:color w:val="000000"/>
                <w:sz w:val="21"/>
                <w:szCs w:val="21"/>
                <w:u w:val="none"/>
              </w:rPr>
            </w:pPr>
          </w:p>
        </w:tc>
      </w:tr>
      <w:tr w14:paraId="79BFA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59456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C9E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WB030703007001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A869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人防过滤吸收器、预滤器、除湿器安装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EDDCE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1、名称：过滤吸收器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2、型号：RFP-1000型:L=1000m3/h,H&lt;850Pa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E962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C41E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940F5E">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AEB7B">
            <w:pPr>
              <w:jc w:val="right"/>
              <w:rPr>
                <w:rFonts w:hint="eastAsia" w:ascii="宋体" w:hAnsi="宋体" w:eastAsia="宋体" w:cs="宋体"/>
                <w:i w:val="0"/>
                <w:iCs w:val="0"/>
                <w:color w:val="000000"/>
                <w:sz w:val="21"/>
                <w:szCs w:val="21"/>
                <w:u w:val="none"/>
              </w:rPr>
            </w:pPr>
          </w:p>
        </w:tc>
      </w:tr>
      <w:tr w14:paraId="0CDFC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B1F3E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6C7E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WB030703011001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82DD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换气堵头安装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6E9A2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1、名称：换气堵头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2、规格：DN400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B97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EF68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92D80F">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58AA00">
            <w:pPr>
              <w:jc w:val="right"/>
              <w:rPr>
                <w:rFonts w:hint="eastAsia" w:ascii="宋体" w:hAnsi="宋体" w:eastAsia="宋体" w:cs="宋体"/>
                <w:i w:val="0"/>
                <w:iCs w:val="0"/>
                <w:color w:val="000000"/>
                <w:sz w:val="21"/>
                <w:szCs w:val="21"/>
                <w:u w:val="none"/>
              </w:rPr>
            </w:pPr>
          </w:p>
        </w:tc>
      </w:tr>
      <w:tr w14:paraId="0248C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F09FE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5C8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7EC0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A589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1、名称：插板阀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2、规格：D560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016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09AF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76EDC">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888CC">
            <w:pPr>
              <w:jc w:val="right"/>
              <w:rPr>
                <w:rFonts w:hint="eastAsia" w:ascii="宋体" w:hAnsi="宋体" w:eastAsia="宋体" w:cs="宋体"/>
                <w:i w:val="0"/>
                <w:iCs w:val="0"/>
                <w:color w:val="000000"/>
                <w:sz w:val="21"/>
                <w:szCs w:val="21"/>
                <w:u w:val="none"/>
              </w:rPr>
            </w:pPr>
          </w:p>
        </w:tc>
      </w:tr>
      <w:tr w14:paraId="5458F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4F4B6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372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54DD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7042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1、名称：插板阀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2、规格：D441</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82F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CA631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1ABAD">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C11C38">
            <w:pPr>
              <w:jc w:val="right"/>
              <w:rPr>
                <w:rFonts w:hint="eastAsia" w:ascii="宋体" w:hAnsi="宋体" w:eastAsia="宋体" w:cs="宋体"/>
                <w:i w:val="0"/>
                <w:iCs w:val="0"/>
                <w:color w:val="000000"/>
                <w:sz w:val="21"/>
                <w:szCs w:val="21"/>
                <w:u w:val="none"/>
              </w:rPr>
            </w:pPr>
          </w:p>
        </w:tc>
      </w:tr>
      <w:tr w14:paraId="10065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190BD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0E5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0B69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07C15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1、名称：插板阀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2、规格：800*400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A6E8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FA57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690CAA">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416BB">
            <w:pPr>
              <w:jc w:val="right"/>
              <w:rPr>
                <w:rFonts w:hint="eastAsia" w:ascii="宋体" w:hAnsi="宋体" w:eastAsia="宋体" w:cs="宋体"/>
                <w:i w:val="0"/>
                <w:iCs w:val="0"/>
                <w:color w:val="000000"/>
                <w:sz w:val="21"/>
                <w:szCs w:val="21"/>
                <w:u w:val="none"/>
              </w:rPr>
            </w:pPr>
          </w:p>
        </w:tc>
      </w:tr>
      <w:tr w14:paraId="455AC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1B8E6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1641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030703023001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B09A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人防手动密闭阀</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A348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1、名称：双连杆手电动密闭阀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2、规格：D560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A174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FFA6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B970F5">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30E3E">
            <w:pPr>
              <w:jc w:val="right"/>
              <w:rPr>
                <w:rFonts w:hint="eastAsia" w:ascii="宋体" w:hAnsi="宋体" w:eastAsia="宋体" w:cs="宋体"/>
                <w:i w:val="0"/>
                <w:iCs w:val="0"/>
                <w:color w:val="000000"/>
                <w:sz w:val="21"/>
                <w:szCs w:val="21"/>
                <w:u w:val="none"/>
              </w:rPr>
            </w:pPr>
          </w:p>
        </w:tc>
      </w:tr>
      <w:tr w14:paraId="45FA5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8DABA7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90C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030703023002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5A5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人防手动密闭阀</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A908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1、名称：双连杆手电动密闭阀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2、规格：D441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0BB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E375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EAD98E">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798F0A">
            <w:pPr>
              <w:jc w:val="right"/>
              <w:rPr>
                <w:rFonts w:hint="eastAsia" w:ascii="宋体" w:hAnsi="宋体" w:eastAsia="宋体" w:cs="宋体"/>
                <w:i w:val="0"/>
                <w:iCs w:val="0"/>
                <w:color w:val="000000"/>
                <w:sz w:val="21"/>
                <w:szCs w:val="21"/>
                <w:u w:val="none"/>
              </w:rPr>
            </w:pPr>
          </w:p>
        </w:tc>
      </w:tr>
      <w:tr w14:paraId="55D8C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36619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75BF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030703023003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9121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人防手动密闭阀</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A48E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1、名称：双连杆手动密闭阀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2、规格：D315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579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B84C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7A3D5">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38F00">
            <w:pPr>
              <w:jc w:val="right"/>
              <w:rPr>
                <w:rFonts w:hint="eastAsia" w:ascii="宋体" w:hAnsi="宋体" w:eastAsia="宋体" w:cs="宋体"/>
                <w:i w:val="0"/>
                <w:iCs w:val="0"/>
                <w:color w:val="000000"/>
                <w:sz w:val="21"/>
                <w:szCs w:val="21"/>
                <w:u w:val="none"/>
              </w:rPr>
            </w:pPr>
          </w:p>
        </w:tc>
      </w:tr>
      <w:tr w14:paraId="1EB1F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9" w:type="pct"/>
            <w:tcBorders>
              <w:top w:val="single" w:color="000000" w:sz="4" w:space="0"/>
              <w:left w:val="single" w:color="000000" w:sz="8" w:space="0"/>
              <w:bottom w:val="single" w:color="000000" w:sz="8" w:space="0"/>
              <w:right w:val="single" w:color="000000" w:sz="4" w:space="0"/>
            </w:tcBorders>
            <w:shd w:val="clear" w:color="auto" w:fill="auto"/>
            <w:vAlign w:val="center"/>
          </w:tcPr>
          <w:p w14:paraId="0D0A72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640" w:type="pct"/>
            <w:tcBorders>
              <w:top w:val="single" w:color="000000" w:sz="4" w:space="0"/>
              <w:left w:val="single" w:color="000000" w:sz="4" w:space="0"/>
              <w:bottom w:val="single" w:color="000000" w:sz="8" w:space="0"/>
              <w:right w:val="single" w:color="000000" w:sz="4" w:space="0"/>
            </w:tcBorders>
            <w:shd w:val="clear" w:color="auto" w:fill="auto"/>
            <w:vAlign w:val="center"/>
          </w:tcPr>
          <w:p w14:paraId="7D968C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030411001010</w:t>
            </w:r>
          </w:p>
        </w:tc>
        <w:tc>
          <w:tcPr>
            <w:tcW w:w="559" w:type="pct"/>
            <w:tcBorders>
              <w:top w:val="single" w:color="000000" w:sz="4" w:space="0"/>
              <w:left w:val="single" w:color="000000" w:sz="4" w:space="0"/>
              <w:bottom w:val="single" w:color="000000" w:sz="8" w:space="0"/>
              <w:right w:val="single" w:color="000000" w:sz="4" w:space="0"/>
            </w:tcBorders>
            <w:shd w:val="clear" w:color="auto" w:fill="auto"/>
            <w:vAlign w:val="center"/>
          </w:tcPr>
          <w:p w14:paraId="0B939DF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配管</w:t>
            </w:r>
          </w:p>
        </w:tc>
        <w:tc>
          <w:tcPr>
            <w:tcW w:w="1212" w:type="pct"/>
            <w:tcBorders>
              <w:top w:val="single" w:color="000000" w:sz="4" w:space="0"/>
              <w:left w:val="single" w:color="000000" w:sz="4" w:space="0"/>
              <w:bottom w:val="single" w:color="000000" w:sz="8" w:space="0"/>
              <w:right w:val="single" w:color="000000" w:sz="4" w:space="0"/>
            </w:tcBorders>
            <w:shd w:val="clear" w:color="auto" w:fill="auto"/>
            <w:vAlign w:val="center"/>
          </w:tcPr>
          <w:p w14:paraId="17BC1FF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1、名称：测压管、尾气监测取样管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2、规格：DN15</w:t>
            </w:r>
          </w:p>
        </w:tc>
        <w:tc>
          <w:tcPr>
            <w:tcW w:w="387" w:type="pct"/>
            <w:tcBorders>
              <w:top w:val="single" w:color="000000" w:sz="4" w:space="0"/>
              <w:left w:val="single" w:color="000000" w:sz="4" w:space="0"/>
              <w:bottom w:val="single" w:color="000000" w:sz="8" w:space="0"/>
              <w:right w:val="single" w:color="000000" w:sz="4" w:space="0"/>
            </w:tcBorders>
            <w:shd w:val="clear" w:color="auto" w:fill="auto"/>
            <w:vAlign w:val="center"/>
          </w:tcPr>
          <w:p w14:paraId="14E788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8" w:space="0"/>
              <w:right w:val="single" w:color="000000" w:sz="4" w:space="0"/>
            </w:tcBorders>
            <w:shd w:val="clear" w:color="auto" w:fill="auto"/>
            <w:vAlign w:val="center"/>
          </w:tcPr>
          <w:p w14:paraId="7F84046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8" w:space="0"/>
              <w:right w:val="single" w:color="000000" w:sz="4" w:space="0"/>
            </w:tcBorders>
            <w:shd w:val="clear" w:color="auto" w:fill="auto"/>
            <w:vAlign w:val="center"/>
          </w:tcPr>
          <w:p w14:paraId="02D73859">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8" w:space="0"/>
              <w:right w:val="single" w:color="000000" w:sz="4" w:space="0"/>
            </w:tcBorders>
            <w:shd w:val="clear" w:color="auto" w:fill="auto"/>
            <w:vAlign w:val="center"/>
          </w:tcPr>
          <w:p w14:paraId="1EEF440B">
            <w:pPr>
              <w:jc w:val="right"/>
              <w:rPr>
                <w:rFonts w:hint="eastAsia" w:ascii="宋体" w:hAnsi="宋体" w:eastAsia="宋体" w:cs="宋体"/>
                <w:i w:val="0"/>
                <w:iCs w:val="0"/>
                <w:color w:val="000000"/>
                <w:sz w:val="21"/>
                <w:szCs w:val="21"/>
                <w:u w:val="none"/>
              </w:rPr>
            </w:pPr>
          </w:p>
        </w:tc>
      </w:tr>
      <w:tr w14:paraId="2DFC6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C70EC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B200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030703022001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CCF9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人防排气阀门</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8BB3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1、名称：超压排气活门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2、型号：FCH-250   L=800m3/h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ADF9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28AFB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F29EDF">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CB5005">
            <w:pPr>
              <w:jc w:val="right"/>
              <w:rPr>
                <w:rFonts w:hint="eastAsia" w:ascii="宋体" w:hAnsi="宋体" w:eastAsia="宋体" w:cs="宋体"/>
                <w:i w:val="0"/>
                <w:iCs w:val="0"/>
                <w:color w:val="000000"/>
                <w:sz w:val="21"/>
                <w:szCs w:val="21"/>
                <w:u w:val="none"/>
              </w:rPr>
            </w:pPr>
          </w:p>
        </w:tc>
      </w:tr>
      <w:tr w14:paraId="06D5D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F55F5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C456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030703020001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676B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消声器安装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6B48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1、名称：消声器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2、型号：阻抗复合消声器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3、规格：800*320，L=1.0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BFF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节</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1408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45C4F4">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B59D5">
            <w:pPr>
              <w:jc w:val="right"/>
              <w:rPr>
                <w:rFonts w:hint="eastAsia" w:ascii="宋体" w:hAnsi="宋体" w:eastAsia="宋体" w:cs="宋体"/>
                <w:i w:val="0"/>
                <w:iCs w:val="0"/>
                <w:color w:val="000000"/>
                <w:sz w:val="21"/>
                <w:szCs w:val="21"/>
                <w:u w:val="none"/>
              </w:rPr>
            </w:pPr>
          </w:p>
        </w:tc>
      </w:tr>
      <w:tr w14:paraId="0D00B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2C444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B5E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030703020004</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1140D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消声器安装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0B51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1．名称：消声器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2．型号：消声弯头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3．规格：800*320，L=1.0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8D9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节</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47CB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328386">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149EED">
            <w:pPr>
              <w:jc w:val="right"/>
              <w:rPr>
                <w:rFonts w:hint="eastAsia" w:ascii="宋体" w:hAnsi="宋体" w:eastAsia="宋体" w:cs="宋体"/>
                <w:i w:val="0"/>
                <w:iCs w:val="0"/>
                <w:color w:val="000000"/>
                <w:sz w:val="21"/>
                <w:szCs w:val="21"/>
                <w:u w:val="none"/>
              </w:rPr>
            </w:pPr>
          </w:p>
        </w:tc>
      </w:tr>
      <w:tr w14:paraId="6593D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B7BBE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0A56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3CA4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2A42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1、名称：可调百叶风口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3、规格：500*300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E80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D4D5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3E82E">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AE0D6">
            <w:pPr>
              <w:jc w:val="right"/>
              <w:rPr>
                <w:rFonts w:hint="eastAsia" w:ascii="宋体" w:hAnsi="宋体" w:eastAsia="宋体" w:cs="宋体"/>
                <w:i w:val="0"/>
                <w:iCs w:val="0"/>
                <w:color w:val="000000"/>
                <w:sz w:val="21"/>
                <w:szCs w:val="21"/>
                <w:u w:val="none"/>
              </w:rPr>
            </w:pPr>
          </w:p>
        </w:tc>
      </w:tr>
      <w:tr w14:paraId="4F2C0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79DEE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2EC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030703001004</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A8A5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80468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1、名称：对开多叶调节阀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2、规格：320*400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63A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31AE7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22DCE">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49F42">
            <w:pPr>
              <w:jc w:val="right"/>
              <w:rPr>
                <w:rFonts w:hint="eastAsia" w:ascii="宋体" w:hAnsi="宋体" w:eastAsia="宋体" w:cs="宋体"/>
                <w:i w:val="0"/>
                <w:iCs w:val="0"/>
                <w:color w:val="000000"/>
                <w:sz w:val="21"/>
                <w:szCs w:val="21"/>
                <w:u w:val="none"/>
              </w:rPr>
            </w:pPr>
          </w:p>
        </w:tc>
      </w:tr>
      <w:tr w14:paraId="03D47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F5DC7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9DBB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030703001005</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3C34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0F43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1、名称：对开多叶调节阀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2、规格：630*400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78B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5AA0C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6C3A8">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A4F50">
            <w:pPr>
              <w:jc w:val="right"/>
              <w:rPr>
                <w:rFonts w:hint="eastAsia" w:ascii="宋体" w:hAnsi="宋体" w:eastAsia="宋体" w:cs="宋体"/>
                <w:i w:val="0"/>
                <w:iCs w:val="0"/>
                <w:color w:val="000000"/>
                <w:sz w:val="21"/>
                <w:szCs w:val="21"/>
                <w:u w:val="none"/>
              </w:rPr>
            </w:pPr>
          </w:p>
        </w:tc>
      </w:tr>
      <w:tr w14:paraId="3BF6C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37FF8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F592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030703001006</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C3BB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1BCF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1、名称：对开多叶调节阀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2、规格：D441</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10C1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DFD0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F384A">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26B8E">
            <w:pPr>
              <w:jc w:val="right"/>
              <w:rPr>
                <w:rFonts w:hint="eastAsia" w:ascii="宋体" w:hAnsi="宋体" w:eastAsia="宋体" w:cs="宋体"/>
                <w:i w:val="0"/>
                <w:iCs w:val="0"/>
                <w:color w:val="000000"/>
                <w:sz w:val="21"/>
                <w:szCs w:val="21"/>
                <w:u w:val="none"/>
              </w:rPr>
            </w:pPr>
          </w:p>
        </w:tc>
      </w:tr>
      <w:tr w14:paraId="64A0D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FA76B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BEC3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WB030703010001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C639A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测压装置安装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E17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1、名称：风量测量装置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2、规格：D400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048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7E60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E7A53">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1991C">
            <w:pPr>
              <w:jc w:val="right"/>
              <w:rPr>
                <w:rFonts w:hint="eastAsia" w:ascii="宋体" w:hAnsi="宋体" w:eastAsia="宋体" w:cs="宋体"/>
                <w:i w:val="0"/>
                <w:iCs w:val="0"/>
                <w:color w:val="000000"/>
                <w:sz w:val="21"/>
                <w:szCs w:val="21"/>
                <w:u w:val="none"/>
              </w:rPr>
            </w:pPr>
          </w:p>
        </w:tc>
      </w:tr>
      <w:tr w14:paraId="186F7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144D0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3E9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030703001007</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471A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14059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1、名称：插板阀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2、规格：800*320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67B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1386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ACA856">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A120B">
            <w:pPr>
              <w:jc w:val="right"/>
              <w:rPr>
                <w:rFonts w:hint="eastAsia" w:ascii="宋体" w:hAnsi="宋体" w:eastAsia="宋体" w:cs="宋体"/>
                <w:i w:val="0"/>
                <w:iCs w:val="0"/>
                <w:color w:val="000000"/>
                <w:sz w:val="21"/>
                <w:szCs w:val="21"/>
                <w:u w:val="none"/>
              </w:rPr>
            </w:pPr>
          </w:p>
        </w:tc>
      </w:tr>
      <w:tr w14:paraId="23D6B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CBF2C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68E4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030411001011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48CB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配管</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75544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1、名称：压差测量管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2、规格：DN15</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DE2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0928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7A2449">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087EF">
            <w:pPr>
              <w:jc w:val="right"/>
              <w:rPr>
                <w:rFonts w:hint="eastAsia" w:ascii="宋体" w:hAnsi="宋体" w:eastAsia="宋体" w:cs="宋体"/>
                <w:i w:val="0"/>
                <w:iCs w:val="0"/>
                <w:color w:val="000000"/>
                <w:sz w:val="21"/>
                <w:szCs w:val="21"/>
                <w:u w:val="none"/>
              </w:rPr>
            </w:pPr>
          </w:p>
        </w:tc>
      </w:tr>
      <w:tr w14:paraId="25D3C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7A91F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365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030411001012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87B5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配管</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6E014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1、名称：尾气取样管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2、规格：DN15</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38E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E30D7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13E75">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05C92">
            <w:pPr>
              <w:jc w:val="right"/>
              <w:rPr>
                <w:rFonts w:hint="eastAsia" w:ascii="宋体" w:hAnsi="宋体" w:eastAsia="宋体" w:cs="宋体"/>
                <w:i w:val="0"/>
                <w:iCs w:val="0"/>
                <w:color w:val="000000"/>
                <w:sz w:val="21"/>
                <w:szCs w:val="21"/>
                <w:u w:val="none"/>
              </w:rPr>
            </w:pPr>
          </w:p>
        </w:tc>
      </w:tr>
      <w:tr w14:paraId="74C93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0AC61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2FA8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030411001013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66F7E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配管</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7D60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1、名称：染毒监测取样管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2、规格：DN15</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B3F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3A6B7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A699ED">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9513F">
            <w:pPr>
              <w:jc w:val="right"/>
              <w:rPr>
                <w:rFonts w:hint="eastAsia" w:ascii="宋体" w:hAnsi="宋体" w:eastAsia="宋体" w:cs="宋体"/>
                <w:i w:val="0"/>
                <w:iCs w:val="0"/>
                <w:color w:val="000000"/>
                <w:sz w:val="21"/>
                <w:szCs w:val="21"/>
                <w:u w:val="none"/>
              </w:rPr>
            </w:pPr>
          </w:p>
        </w:tc>
      </w:tr>
      <w:tr w14:paraId="0FC16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5A3EB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51E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030411001014</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0C494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配管</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E540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1、名称：阻力测量管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2、规格：DN15</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03C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0BBC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E37A8">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EEE91">
            <w:pPr>
              <w:jc w:val="right"/>
              <w:rPr>
                <w:rFonts w:hint="eastAsia" w:ascii="宋体" w:hAnsi="宋体" w:eastAsia="宋体" w:cs="宋体"/>
                <w:i w:val="0"/>
                <w:iCs w:val="0"/>
                <w:color w:val="000000"/>
                <w:sz w:val="21"/>
                <w:szCs w:val="21"/>
                <w:u w:val="none"/>
              </w:rPr>
            </w:pPr>
          </w:p>
        </w:tc>
      </w:tr>
      <w:tr w14:paraId="18912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4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F4D37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7E1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WB030701004004</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E0163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C2C4A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1、名称：进风机(防爆型排烟轴流风机)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2、型号：型号:HTF-Ⅰ型-6.5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3、规格：电动: 风量 21652m3/h,全压 512Pa,功率5.5kW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4、其它：吊装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5、详见设计图纸及其说明</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5B2E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289A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EF8A3">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3A647">
            <w:pPr>
              <w:jc w:val="right"/>
              <w:rPr>
                <w:rFonts w:hint="eastAsia" w:ascii="宋体" w:hAnsi="宋体" w:eastAsia="宋体" w:cs="宋体"/>
                <w:i w:val="0"/>
                <w:iCs w:val="0"/>
                <w:color w:val="000000"/>
                <w:sz w:val="21"/>
                <w:szCs w:val="21"/>
                <w:u w:val="none"/>
              </w:rPr>
            </w:pPr>
          </w:p>
        </w:tc>
      </w:tr>
      <w:tr w14:paraId="3640F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CA5F1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B29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WB030701004005</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4F9A1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8B66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1、名称：排风机(防爆型排烟轴流风机)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2、型号：型号:HTF-Ⅰ型-6.5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3、规格：电动: 风量 21652m3/h,全压 512Pa,功率5.5kW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4、其它：吊装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5、详见设计图纸及其说明</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76D8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95A40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D1D91">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0D08D">
            <w:pPr>
              <w:jc w:val="right"/>
              <w:rPr>
                <w:rFonts w:hint="eastAsia" w:ascii="宋体" w:hAnsi="宋体" w:eastAsia="宋体" w:cs="宋体"/>
                <w:i w:val="0"/>
                <w:iCs w:val="0"/>
                <w:color w:val="000000"/>
                <w:sz w:val="21"/>
                <w:szCs w:val="21"/>
                <w:u w:val="none"/>
              </w:rPr>
            </w:pPr>
          </w:p>
        </w:tc>
      </w:tr>
      <w:tr w14:paraId="6781C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04F9B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AF8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64B56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83DBB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1、名称：铝合金单层百叶风口(带调节阀)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3、规格：1000X400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8F75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3AE4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112255">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BB135">
            <w:pPr>
              <w:jc w:val="right"/>
              <w:rPr>
                <w:rFonts w:hint="eastAsia" w:ascii="宋体" w:hAnsi="宋体" w:eastAsia="宋体" w:cs="宋体"/>
                <w:i w:val="0"/>
                <w:iCs w:val="0"/>
                <w:color w:val="000000"/>
                <w:sz w:val="21"/>
                <w:szCs w:val="21"/>
                <w:u w:val="none"/>
              </w:rPr>
            </w:pPr>
          </w:p>
        </w:tc>
      </w:tr>
      <w:tr w14:paraId="2633D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D4A9E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27F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BAD5A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903D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3、规格：400*200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E20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E9567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5ECF5">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0D558">
            <w:pPr>
              <w:jc w:val="right"/>
              <w:rPr>
                <w:rFonts w:hint="eastAsia" w:ascii="宋体" w:hAnsi="宋体" w:eastAsia="宋体" w:cs="宋体"/>
                <w:i w:val="0"/>
                <w:iCs w:val="0"/>
                <w:color w:val="000000"/>
                <w:sz w:val="21"/>
                <w:szCs w:val="21"/>
                <w:u w:val="none"/>
              </w:rPr>
            </w:pPr>
          </w:p>
        </w:tc>
      </w:tr>
      <w:tr w14:paraId="010C4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63871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F6E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030703007004</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7675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36695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3、规格：D800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00BC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B400A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95572">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29BA1">
            <w:pPr>
              <w:jc w:val="right"/>
              <w:rPr>
                <w:rFonts w:hint="eastAsia" w:ascii="宋体" w:hAnsi="宋体" w:eastAsia="宋体" w:cs="宋体"/>
                <w:i w:val="0"/>
                <w:iCs w:val="0"/>
                <w:color w:val="000000"/>
                <w:sz w:val="21"/>
                <w:szCs w:val="21"/>
                <w:u w:val="none"/>
              </w:rPr>
            </w:pPr>
          </w:p>
        </w:tc>
      </w:tr>
      <w:tr w14:paraId="28735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7CB9F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260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030703007005</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B8DA7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F19B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1、名称：防火风口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2、规格：500*200（+250）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51A0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5EA0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EFF93">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03BA8E">
            <w:pPr>
              <w:jc w:val="right"/>
              <w:rPr>
                <w:rFonts w:hint="eastAsia" w:ascii="宋体" w:hAnsi="宋体" w:eastAsia="宋体" w:cs="宋体"/>
                <w:i w:val="0"/>
                <w:iCs w:val="0"/>
                <w:color w:val="000000"/>
                <w:sz w:val="21"/>
                <w:szCs w:val="21"/>
                <w:u w:val="none"/>
              </w:rPr>
            </w:pPr>
          </w:p>
        </w:tc>
      </w:tr>
      <w:tr w14:paraId="72B97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0BEE1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B411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030703001009</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9BB4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BE2C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1、名称：风管止回阀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2、规格：D3000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054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EBAE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83DD9C">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2491C">
            <w:pPr>
              <w:jc w:val="right"/>
              <w:rPr>
                <w:rFonts w:hint="eastAsia" w:ascii="宋体" w:hAnsi="宋体" w:eastAsia="宋体" w:cs="宋体"/>
                <w:i w:val="0"/>
                <w:iCs w:val="0"/>
                <w:color w:val="000000"/>
                <w:sz w:val="21"/>
                <w:szCs w:val="21"/>
                <w:u w:val="none"/>
              </w:rPr>
            </w:pPr>
          </w:p>
        </w:tc>
      </w:tr>
      <w:tr w14:paraId="111BE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7735B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3DC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030703001010</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9177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F1681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1、名称：带阻火器的呼吸阀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2、规格：400X200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F73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0A04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C386E">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91B13">
            <w:pPr>
              <w:jc w:val="right"/>
              <w:rPr>
                <w:rFonts w:hint="eastAsia" w:ascii="宋体" w:hAnsi="宋体" w:eastAsia="宋体" w:cs="宋体"/>
                <w:i w:val="0"/>
                <w:iCs w:val="0"/>
                <w:color w:val="000000"/>
                <w:sz w:val="21"/>
                <w:szCs w:val="21"/>
                <w:u w:val="none"/>
              </w:rPr>
            </w:pPr>
          </w:p>
        </w:tc>
      </w:tr>
      <w:tr w14:paraId="0A1E3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2D5347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6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7607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030703022002</w:t>
            </w:r>
          </w:p>
        </w:tc>
        <w:tc>
          <w:tcPr>
            <w:tcW w:w="5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9AE8E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人防排气阀门</w:t>
            </w:r>
          </w:p>
        </w:tc>
        <w:tc>
          <w:tcPr>
            <w:tcW w:w="12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54A55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1、名称：超压排气活门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2、型号：FCH-250   L=800m3/h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E600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84A8B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BC57F9">
            <w:pPr>
              <w:jc w:val="right"/>
              <w:rPr>
                <w:rFonts w:hint="eastAsia" w:ascii="宋体" w:hAnsi="宋体" w:eastAsia="宋体" w:cs="宋体"/>
                <w:i w:val="0"/>
                <w:iCs w:val="0"/>
                <w:color w:val="000000"/>
                <w:sz w:val="21"/>
                <w:szCs w:val="21"/>
                <w:u w:val="none"/>
              </w:rPr>
            </w:pPr>
          </w:p>
        </w:tc>
        <w:tc>
          <w:tcPr>
            <w:tcW w:w="7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9C8D77">
            <w:pPr>
              <w:jc w:val="right"/>
              <w:rPr>
                <w:rFonts w:hint="eastAsia" w:ascii="宋体" w:hAnsi="宋体" w:eastAsia="宋体" w:cs="宋体"/>
                <w:i w:val="0"/>
                <w:iCs w:val="0"/>
                <w:color w:val="000000"/>
                <w:sz w:val="21"/>
                <w:szCs w:val="21"/>
                <w:u w:val="none"/>
              </w:rPr>
            </w:pPr>
          </w:p>
        </w:tc>
      </w:tr>
      <w:tr w14:paraId="49111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75D51411">
            <w:pPr>
              <w:jc w:val="center"/>
              <w:rPr>
                <w:rFonts w:hint="eastAsia" w:ascii="宋体" w:hAnsi="宋体" w:eastAsia="宋体" w:cs="宋体"/>
                <w:i w:val="0"/>
                <w:iCs w:val="0"/>
                <w:color w:val="000000"/>
                <w:sz w:val="21"/>
                <w:szCs w:val="21"/>
                <w:u w:val="none"/>
              </w:rPr>
            </w:pPr>
          </w:p>
        </w:tc>
        <w:tc>
          <w:tcPr>
            <w:tcW w:w="6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29F76">
            <w:pPr>
              <w:jc w:val="center"/>
              <w:rPr>
                <w:rFonts w:hint="eastAsia" w:ascii="宋体" w:hAnsi="宋体" w:eastAsia="宋体" w:cs="宋体"/>
                <w:i w:val="0"/>
                <w:iCs w:val="0"/>
                <w:color w:val="000000"/>
                <w:sz w:val="21"/>
                <w:szCs w:val="21"/>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08C72C">
            <w:pPr>
              <w:jc w:val="left"/>
              <w:rPr>
                <w:rFonts w:hint="eastAsia" w:ascii="宋体" w:hAnsi="宋体" w:eastAsia="宋体" w:cs="宋体"/>
                <w:i w:val="0"/>
                <w:iCs w:val="0"/>
                <w:color w:val="000000"/>
                <w:sz w:val="21"/>
                <w:szCs w:val="21"/>
                <w:u w:val="none"/>
              </w:rPr>
            </w:pPr>
          </w:p>
        </w:tc>
        <w:tc>
          <w:tcPr>
            <w:tcW w:w="12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12FC8D">
            <w:pPr>
              <w:jc w:val="left"/>
              <w:rPr>
                <w:rFonts w:hint="eastAsia" w:ascii="宋体" w:hAnsi="宋体" w:eastAsia="宋体" w:cs="宋体"/>
                <w:i w:val="0"/>
                <w:iCs w:val="0"/>
                <w:color w:val="000000"/>
                <w:sz w:val="21"/>
                <w:szCs w:val="21"/>
                <w:u w:val="none"/>
              </w:rPr>
            </w:pPr>
          </w:p>
        </w:tc>
        <w:tc>
          <w:tcPr>
            <w:tcW w:w="3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6CCE2B">
            <w:pPr>
              <w:jc w:val="center"/>
              <w:rPr>
                <w:rFonts w:hint="eastAsia" w:ascii="宋体" w:hAnsi="宋体" w:eastAsia="宋体" w:cs="宋体"/>
                <w:i w:val="0"/>
                <w:iCs w:val="0"/>
                <w:color w:val="000000"/>
                <w:sz w:val="21"/>
                <w:szCs w:val="21"/>
                <w:u w:val="none"/>
              </w:rPr>
            </w:pPr>
          </w:p>
        </w:tc>
        <w:tc>
          <w:tcPr>
            <w:tcW w:w="5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464BF0">
            <w:pPr>
              <w:jc w:val="right"/>
              <w:rPr>
                <w:rFonts w:hint="eastAsia" w:ascii="宋体" w:hAnsi="宋体" w:eastAsia="宋体" w:cs="宋体"/>
                <w:i w:val="0"/>
                <w:iCs w:val="0"/>
                <w:color w:val="000000"/>
                <w:sz w:val="21"/>
                <w:szCs w:val="21"/>
                <w:u w:val="none"/>
              </w:rPr>
            </w:pPr>
          </w:p>
        </w:tc>
        <w:tc>
          <w:tcPr>
            <w:tcW w:w="66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C301E1">
            <w:pPr>
              <w:jc w:val="right"/>
              <w:rPr>
                <w:rFonts w:hint="eastAsia" w:ascii="宋体" w:hAnsi="宋体" w:eastAsia="宋体" w:cs="宋体"/>
                <w:i w:val="0"/>
                <w:iCs w:val="0"/>
                <w:color w:val="000000"/>
                <w:sz w:val="21"/>
                <w:szCs w:val="21"/>
                <w:u w:val="none"/>
              </w:rPr>
            </w:pPr>
          </w:p>
        </w:tc>
        <w:tc>
          <w:tcPr>
            <w:tcW w:w="7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F76BE5">
            <w:pPr>
              <w:jc w:val="right"/>
              <w:rPr>
                <w:rFonts w:hint="eastAsia" w:ascii="宋体" w:hAnsi="宋体" w:eastAsia="宋体" w:cs="宋体"/>
                <w:i w:val="0"/>
                <w:iCs w:val="0"/>
                <w:color w:val="000000"/>
                <w:sz w:val="21"/>
                <w:szCs w:val="21"/>
                <w:u w:val="none"/>
              </w:rPr>
            </w:pPr>
          </w:p>
        </w:tc>
      </w:tr>
      <w:tr w14:paraId="379B1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E975C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18D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030703023004</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3811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人防手动密闭阀</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17C2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1、名称：双连杆手动密闭阀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2、规格：D315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3、具体详见设计图纸及相关答疑</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6C8A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928B4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98F045">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563DC">
            <w:pPr>
              <w:jc w:val="right"/>
              <w:rPr>
                <w:rFonts w:hint="eastAsia" w:ascii="宋体" w:hAnsi="宋体" w:eastAsia="宋体" w:cs="宋体"/>
                <w:i w:val="0"/>
                <w:iCs w:val="0"/>
                <w:color w:val="000000"/>
                <w:sz w:val="21"/>
                <w:szCs w:val="21"/>
                <w:u w:val="none"/>
              </w:rPr>
            </w:pPr>
          </w:p>
        </w:tc>
      </w:tr>
      <w:tr w14:paraId="7F553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36BFC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655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WB030701004006</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FA40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8A8E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1、名称：消防柜式离心风机 两路电源电机外置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2、型号：HTFC-II-22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3、规格：31500m3/h 880Pa 15.5kW 840rpm(排烟)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4、25000m3/h 600Pa 5.1kW 490rpm(排风)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5、其它：落地安装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6、含基础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7、详见设计图纸及其说明</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1615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19B6B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1F603">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ADF88">
            <w:pPr>
              <w:jc w:val="right"/>
              <w:rPr>
                <w:rFonts w:hint="eastAsia" w:ascii="宋体" w:hAnsi="宋体" w:eastAsia="宋体" w:cs="宋体"/>
                <w:i w:val="0"/>
                <w:iCs w:val="0"/>
                <w:color w:val="000000"/>
                <w:sz w:val="21"/>
                <w:szCs w:val="21"/>
                <w:u w:val="none"/>
              </w:rPr>
            </w:pPr>
          </w:p>
        </w:tc>
      </w:tr>
      <w:tr w14:paraId="15074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B2B8F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FA0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WB030701004007</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94CA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5F55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1、名称：消防轴流补风机(落地装)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2、型号：SWF(A)-I-7.5(380V)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3、规格：20490m3/h 420Pa 4kW 1450rpm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4、其它：落地安装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5、含基础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6、详见设计图纸及其说明</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6E11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CDA4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D3E941">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F9DFC">
            <w:pPr>
              <w:jc w:val="right"/>
              <w:rPr>
                <w:rFonts w:hint="eastAsia" w:ascii="宋体" w:hAnsi="宋体" w:eastAsia="宋体" w:cs="宋体"/>
                <w:i w:val="0"/>
                <w:iCs w:val="0"/>
                <w:color w:val="000000"/>
                <w:sz w:val="21"/>
                <w:szCs w:val="21"/>
                <w:u w:val="none"/>
              </w:rPr>
            </w:pPr>
          </w:p>
        </w:tc>
      </w:tr>
      <w:tr w14:paraId="1109B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8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BC795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A93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WB030701004008</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3D60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FE10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1．名称：消防轴流补风机(落地装)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2．型号：SWF(A)-II-10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3．规格：40000m3/h 350Pa 8.0kW 960rpm(高速)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4．20000m3/h 240Pa 4.0kW 720rpm(低速)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5．其它：落地安装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6．含基础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7．详见设计图纸及其说明</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0669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C537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32239">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B564B4">
            <w:pPr>
              <w:jc w:val="right"/>
              <w:rPr>
                <w:rFonts w:hint="eastAsia" w:ascii="宋体" w:hAnsi="宋体" w:eastAsia="宋体" w:cs="宋体"/>
                <w:i w:val="0"/>
                <w:iCs w:val="0"/>
                <w:color w:val="000000"/>
                <w:sz w:val="21"/>
                <w:szCs w:val="21"/>
                <w:u w:val="none"/>
              </w:rPr>
            </w:pPr>
          </w:p>
        </w:tc>
      </w:tr>
      <w:tr w14:paraId="21DF5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2815A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189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WB030701004009</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60C3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通风机安装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70636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1、名称：壁式风机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2、型号：APB-20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3、规格：500m3/h 50Pa 40W(220V)</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66FF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9621E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5A0D03">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63EBC">
            <w:pPr>
              <w:jc w:val="right"/>
              <w:rPr>
                <w:rFonts w:hint="eastAsia" w:ascii="宋体" w:hAnsi="宋体" w:eastAsia="宋体" w:cs="宋体"/>
                <w:i w:val="0"/>
                <w:iCs w:val="0"/>
                <w:color w:val="000000"/>
                <w:sz w:val="21"/>
                <w:szCs w:val="21"/>
                <w:u w:val="none"/>
              </w:rPr>
            </w:pPr>
          </w:p>
        </w:tc>
      </w:tr>
      <w:tr w14:paraId="7C535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7B284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F5F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030703007006</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B904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A9181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3、规格：600*150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112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3974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604BD1">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B2CDF7">
            <w:pPr>
              <w:jc w:val="right"/>
              <w:rPr>
                <w:rFonts w:hint="eastAsia" w:ascii="宋体" w:hAnsi="宋体" w:eastAsia="宋体" w:cs="宋体"/>
                <w:i w:val="0"/>
                <w:iCs w:val="0"/>
                <w:color w:val="000000"/>
                <w:sz w:val="21"/>
                <w:szCs w:val="21"/>
                <w:u w:val="none"/>
              </w:rPr>
            </w:pPr>
          </w:p>
        </w:tc>
      </w:tr>
      <w:tr w14:paraId="27716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0EDB3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78DF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030703007007</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DFDD2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FA1F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3、规格：900*1500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4717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013D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612313">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29DFC0">
            <w:pPr>
              <w:jc w:val="right"/>
              <w:rPr>
                <w:rFonts w:hint="eastAsia" w:ascii="宋体" w:hAnsi="宋体" w:eastAsia="宋体" w:cs="宋体"/>
                <w:i w:val="0"/>
                <w:iCs w:val="0"/>
                <w:color w:val="000000"/>
                <w:sz w:val="21"/>
                <w:szCs w:val="21"/>
                <w:u w:val="none"/>
              </w:rPr>
            </w:pPr>
          </w:p>
        </w:tc>
      </w:tr>
      <w:tr w14:paraId="7E1CF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9" w:type="pct"/>
            <w:tcBorders>
              <w:top w:val="single" w:color="000000" w:sz="4" w:space="0"/>
              <w:left w:val="single" w:color="000000" w:sz="8" w:space="0"/>
              <w:bottom w:val="single" w:color="000000" w:sz="8" w:space="0"/>
              <w:right w:val="single" w:color="000000" w:sz="4" w:space="0"/>
            </w:tcBorders>
            <w:shd w:val="clear" w:color="auto" w:fill="auto"/>
            <w:vAlign w:val="center"/>
          </w:tcPr>
          <w:p w14:paraId="413B07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640" w:type="pct"/>
            <w:tcBorders>
              <w:top w:val="single" w:color="000000" w:sz="4" w:space="0"/>
              <w:left w:val="single" w:color="000000" w:sz="4" w:space="0"/>
              <w:bottom w:val="single" w:color="000000" w:sz="8" w:space="0"/>
              <w:right w:val="single" w:color="000000" w:sz="4" w:space="0"/>
            </w:tcBorders>
            <w:shd w:val="clear" w:color="auto" w:fill="auto"/>
            <w:vAlign w:val="center"/>
          </w:tcPr>
          <w:p w14:paraId="7471EB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030703007008</w:t>
            </w:r>
          </w:p>
        </w:tc>
        <w:tc>
          <w:tcPr>
            <w:tcW w:w="559" w:type="pct"/>
            <w:tcBorders>
              <w:top w:val="single" w:color="000000" w:sz="4" w:space="0"/>
              <w:left w:val="single" w:color="000000" w:sz="4" w:space="0"/>
              <w:bottom w:val="single" w:color="000000" w:sz="8" w:space="0"/>
              <w:right w:val="single" w:color="000000" w:sz="4" w:space="0"/>
            </w:tcBorders>
            <w:shd w:val="clear" w:color="auto" w:fill="auto"/>
            <w:vAlign w:val="center"/>
          </w:tcPr>
          <w:p w14:paraId="78BCDB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8" w:space="0"/>
              <w:right w:val="single" w:color="000000" w:sz="4" w:space="0"/>
            </w:tcBorders>
            <w:shd w:val="clear" w:color="auto" w:fill="auto"/>
            <w:vAlign w:val="center"/>
          </w:tcPr>
          <w:p w14:paraId="19BF67F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1、名称：单层百叶风口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3、规格：1200*1800</w:t>
            </w:r>
          </w:p>
        </w:tc>
        <w:tc>
          <w:tcPr>
            <w:tcW w:w="387" w:type="pct"/>
            <w:tcBorders>
              <w:top w:val="single" w:color="000000" w:sz="4" w:space="0"/>
              <w:left w:val="single" w:color="000000" w:sz="4" w:space="0"/>
              <w:bottom w:val="single" w:color="000000" w:sz="8" w:space="0"/>
              <w:right w:val="single" w:color="000000" w:sz="4" w:space="0"/>
            </w:tcBorders>
            <w:shd w:val="clear" w:color="auto" w:fill="auto"/>
            <w:vAlign w:val="center"/>
          </w:tcPr>
          <w:p w14:paraId="5C2064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8" w:space="0"/>
              <w:right w:val="single" w:color="000000" w:sz="4" w:space="0"/>
            </w:tcBorders>
            <w:shd w:val="clear" w:color="auto" w:fill="auto"/>
            <w:vAlign w:val="center"/>
          </w:tcPr>
          <w:p w14:paraId="29C76E1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8" w:space="0"/>
              <w:right w:val="single" w:color="000000" w:sz="4" w:space="0"/>
            </w:tcBorders>
            <w:shd w:val="clear" w:color="auto" w:fill="auto"/>
            <w:vAlign w:val="center"/>
          </w:tcPr>
          <w:p w14:paraId="67CAF9F2">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8" w:space="0"/>
              <w:right w:val="single" w:color="000000" w:sz="4" w:space="0"/>
            </w:tcBorders>
            <w:shd w:val="clear" w:color="auto" w:fill="auto"/>
            <w:vAlign w:val="center"/>
          </w:tcPr>
          <w:p w14:paraId="4D9A554E">
            <w:pPr>
              <w:jc w:val="right"/>
              <w:rPr>
                <w:rFonts w:hint="eastAsia" w:ascii="宋体" w:hAnsi="宋体" w:eastAsia="宋体" w:cs="宋体"/>
                <w:i w:val="0"/>
                <w:iCs w:val="0"/>
                <w:color w:val="000000"/>
                <w:sz w:val="21"/>
                <w:szCs w:val="21"/>
                <w:u w:val="none"/>
              </w:rPr>
            </w:pPr>
          </w:p>
        </w:tc>
      </w:tr>
      <w:tr w14:paraId="5A1D5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4C670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E2F4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030703007009</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A11BB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298B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1、名称：防火百叶风口（带70℃防火阀）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3、规格：250*250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9FF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72F0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97C3D">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7A152">
            <w:pPr>
              <w:jc w:val="right"/>
              <w:rPr>
                <w:rFonts w:hint="eastAsia" w:ascii="宋体" w:hAnsi="宋体" w:eastAsia="宋体" w:cs="宋体"/>
                <w:i w:val="0"/>
                <w:iCs w:val="0"/>
                <w:color w:val="000000"/>
                <w:sz w:val="21"/>
                <w:szCs w:val="21"/>
                <w:u w:val="none"/>
              </w:rPr>
            </w:pPr>
          </w:p>
        </w:tc>
      </w:tr>
      <w:tr w14:paraId="1AD0F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56D18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BBF9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030703007010</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F21E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碳钢风口、散流器、百叶窗</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555D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1、名称：消声防火风口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2、材质：铝合金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3、规格：800*400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171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8599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049D3D">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B9226">
            <w:pPr>
              <w:jc w:val="right"/>
              <w:rPr>
                <w:rFonts w:hint="eastAsia" w:ascii="宋体" w:hAnsi="宋体" w:eastAsia="宋体" w:cs="宋体"/>
                <w:i w:val="0"/>
                <w:iCs w:val="0"/>
                <w:color w:val="000000"/>
                <w:sz w:val="21"/>
                <w:szCs w:val="21"/>
                <w:u w:val="none"/>
              </w:rPr>
            </w:pPr>
          </w:p>
        </w:tc>
      </w:tr>
      <w:tr w14:paraId="1D51B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CB27A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BCB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030703001012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1C8B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D8A1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2、型号：800*320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3、类型：本体制作安装</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5A6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7662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645FD8">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4F40F">
            <w:pPr>
              <w:jc w:val="right"/>
              <w:rPr>
                <w:rFonts w:hint="eastAsia" w:ascii="宋体" w:hAnsi="宋体" w:eastAsia="宋体" w:cs="宋体"/>
                <w:i w:val="0"/>
                <w:iCs w:val="0"/>
                <w:color w:val="000000"/>
                <w:sz w:val="21"/>
                <w:szCs w:val="21"/>
                <w:u w:val="none"/>
              </w:rPr>
            </w:pPr>
          </w:p>
        </w:tc>
      </w:tr>
      <w:tr w14:paraId="01560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6FE17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C7A7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030703001013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7D6F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FB56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2、型号：900*1500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3、类型：本体制作安装</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73D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54E2D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408CF">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BC822">
            <w:pPr>
              <w:jc w:val="right"/>
              <w:rPr>
                <w:rFonts w:hint="eastAsia" w:ascii="宋体" w:hAnsi="宋体" w:eastAsia="宋体" w:cs="宋体"/>
                <w:i w:val="0"/>
                <w:iCs w:val="0"/>
                <w:color w:val="000000"/>
                <w:sz w:val="21"/>
                <w:szCs w:val="21"/>
                <w:u w:val="none"/>
              </w:rPr>
            </w:pPr>
          </w:p>
        </w:tc>
      </w:tr>
      <w:tr w14:paraId="28A0C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B6519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3B47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030703001015</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6DB94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5E28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2、规格：D750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CE18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4FCC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B2BF3">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B6D069">
            <w:pPr>
              <w:jc w:val="right"/>
              <w:rPr>
                <w:rFonts w:hint="eastAsia" w:ascii="宋体" w:hAnsi="宋体" w:eastAsia="宋体" w:cs="宋体"/>
                <w:i w:val="0"/>
                <w:iCs w:val="0"/>
                <w:color w:val="000000"/>
                <w:sz w:val="21"/>
                <w:szCs w:val="21"/>
                <w:u w:val="none"/>
              </w:rPr>
            </w:pPr>
          </w:p>
        </w:tc>
      </w:tr>
      <w:tr w14:paraId="5D91B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25EEF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A0E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030703001016</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B526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0204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1、名称：70℃防火阀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2、规格：D1000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5FD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BA7A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F5579">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268C2B">
            <w:pPr>
              <w:jc w:val="right"/>
              <w:rPr>
                <w:rFonts w:hint="eastAsia" w:ascii="宋体" w:hAnsi="宋体" w:eastAsia="宋体" w:cs="宋体"/>
                <w:i w:val="0"/>
                <w:iCs w:val="0"/>
                <w:color w:val="000000"/>
                <w:sz w:val="21"/>
                <w:szCs w:val="21"/>
                <w:u w:val="none"/>
              </w:rPr>
            </w:pPr>
          </w:p>
        </w:tc>
      </w:tr>
      <w:tr w14:paraId="34058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2FF751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B552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030703001017</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270F7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2427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1、名称：280℃防火阀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2、规格：1000*1000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EEB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98605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82993">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CE11F9">
            <w:pPr>
              <w:jc w:val="right"/>
              <w:rPr>
                <w:rFonts w:hint="eastAsia" w:ascii="宋体" w:hAnsi="宋体" w:eastAsia="宋体" w:cs="宋体"/>
                <w:i w:val="0"/>
                <w:iCs w:val="0"/>
                <w:color w:val="000000"/>
                <w:sz w:val="21"/>
                <w:szCs w:val="21"/>
                <w:u w:val="none"/>
              </w:rPr>
            </w:pPr>
          </w:p>
        </w:tc>
      </w:tr>
      <w:tr w14:paraId="2555C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7F62C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E3D5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030703001018</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E5F4C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A5CC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1、名称：280℃防火阀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2、规格：2000*320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3A1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D983A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3540C">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409AB">
            <w:pPr>
              <w:jc w:val="right"/>
              <w:rPr>
                <w:rFonts w:hint="eastAsia" w:ascii="宋体" w:hAnsi="宋体" w:eastAsia="宋体" w:cs="宋体"/>
                <w:i w:val="0"/>
                <w:iCs w:val="0"/>
                <w:color w:val="000000"/>
                <w:sz w:val="21"/>
                <w:szCs w:val="21"/>
                <w:u w:val="none"/>
              </w:rPr>
            </w:pPr>
          </w:p>
        </w:tc>
      </w:tr>
      <w:tr w14:paraId="3825E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9F58B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F91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030703001019</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4175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87C9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1、名称：风管止回阀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2、规格：D750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DFC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F9A1B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DB1BC">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EF152C">
            <w:pPr>
              <w:jc w:val="right"/>
              <w:rPr>
                <w:rFonts w:hint="eastAsia" w:ascii="宋体" w:hAnsi="宋体" w:eastAsia="宋体" w:cs="宋体"/>
                <w:i w:val="0"/>
                <w:iCs w:val="0"/>
                <w:color w:val="000000"/>
                <w:sz w:val="21"/>
                <w:szCs w:val="21"/>
                <w:u w:val="none"/>
              </w:rPr>
            </w:pPr>
          </w:p>
        </w:tc>
      </w:tr>
      <w:tr w14:paraId="65B91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7FF8C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88F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030703001020</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F1801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767C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1、名称：风管止回阀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2、规格：1000*1000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7DF9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D5C1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71A81">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72349">
            <w:pPr>
              <w:jc w:val="right"/>
              <w:rPr>
                <w:rFonts w:hint="eastAsia" w:ascii="宋体" w:hAnsi="宋体" w:eastAsia="宋体" w:cs="宋体"/>
                <w:i w:val="0"/>
                <w:iCs w:val="0"/>
                <w:color w:val="000000"/>
                <w:sz w:val="21"/>
                <w:szCs w:val="21"/>
                <w:u w:val="none"/>
              </w:rPr>
            </w:pPr>
          </w:p>
        </w:tc>
      </w:tr>
      <w:tr w14:paraId="044DB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865B4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F20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030703001021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E2B1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EB0B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1、名称：对开多叶调节阀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2、规格：800*320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EA9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A298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80536C">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3589D">
            <w:pPr>
              <w:jc w:val="right"/>
              <w:rPr>
                <w:rFonts w:hint="eastAsia" w:ascii="宋体" w:hAnsi="宋体" w:eastAsia="宋体" w:cs="宋体"/>
                <w:i w:val="0"/>
                <w:iCs w:val="0"/>
                <w:color w:val="000000"/>
                <w:sz w:val="21"/>
                <w:szCs w:val="21"/>
                <w:u w:val="none"/>
              </w:rPr>
            </w:pPr>
          </w:p>
        </w:tc>
      </w:tr>
      <w:tr w14:paraId="5F308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2E35D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F6CA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030703001022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9D23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083E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1、名称：对开多叶调节阀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2、规格：1000*320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6E0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7D5F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51946">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A65A7">
            <w:pPr>
              <w:jc w:val="right"/>
              <w:rPr>
                <w:rFonts w:hint="eastAsia" w:ascii="宋体" w:hAnsi="宋体" w:eastAsia="宋体" w:cs="宋体"/>
                <w:i w:val="0"/>
                <w:iCs w:val="0"/>
                <w:color w:val="000000"/>
                <w:sz w:val="21"/>
                <w:szCs w:val="21"/>
                <w:u w:val="none"/>
              </w:rPr>
            </w:pPr>
          </w:p>
        </w:tc>
      </w:tr>
      <w:tr w14:paraId="5A0CD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93EF8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BB0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030703001023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8B27C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碳钢阀门安装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51F4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1、名称：对开多叶调节阀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2、规格：1100*320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C8C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8BD7A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F7C2D">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A1912">
            <w:pPr>
              <w:jc w:val="right"/>
              <w:rPr>
                <w:rFonts w:hint="eastAsia" w:ascii="宋体" w:hAnsi="宋体" w:eastAsia="宋体" w:cs="宋体"/>
                <w:i w:val="0"/>
                <w:iCs w:val="0"/>
                <w:color w:val="000000"/>
                <w:sz w:val="21"/>
                <w:szCs w:val="21"/>
                <w:u w:val="none"/>
              </w:rPr>
            </w:pPr>
          </w:p>
        </w:tc>
      </w:tr>
      <w:tr w14:paraId="65888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DBC28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8B0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030703020002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C2EEE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消声器安装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54BD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1、名称：消声器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2、型号：XZP100消声器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3、规格：800*320，L=1.0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D146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节</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A3D8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6CE33E">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5B9F6">
            <w:pPr>
              <w:jc w:val="right"/>
              <w:rPr>
                <w:rFonts w:hint="eastAsia" w:ascii="宋体" w:hAnsi="宋体" w:eastAsia="宋体" w:cs="宋体"/>
                <w:i w:val="0"/>
                <w:iCs w:val="0"/>
                <w:color w:val="000000"/>
                <w:sz w:val="21"/>
                <w:szCs w:val="21"/>
                <w:u w:val="none"/>
              </w:rPr>
            </w:pPr>
          </w:p>
        </w:tc>
      </w:tr>
      <w:tr w14:paraId="0A640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485182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356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030703020003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840C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消声器安装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1BE7C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1、名称：消声弯头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2、型号：阻抗复合消声器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3、规格：800*320，L=1.0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A4CD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64EC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0C5F3">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0590F">
            <w:pPr>
              <w:jc w:val="right"/>
              <w:rPr>
                <w:rFonts w:hint="eastAsia" w:ascii="宋体" w:hAnsi="宋体" w:eastAsia="宋体" w:cs="宋体"/>
                <w:i w:val="0"/>
                <w:iCs w:val="0"/>
                <w:color w:val="000000"/>
                <w:sz w:val="21"/>
                <w:szCs w:val="21"/>
                <w:u w:val="none"/>
              </w:rPr>
            </w:pPr>
          </w:p>
        </w:tc>
      </w:tr>
      <w:tr w14:paraId="118B4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DA748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A58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030703021001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B8F23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静压箱</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B84B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1、名称：静压箱</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2、规格：2200*1800*600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205F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5F8E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ECE96">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6EF5A">
            <w:pPr>
              <w:jc w:val="right"/>
              <w:rPr>
                <w:rFonts w:hint="eastAsia" w:ascii="宋体" w:hAnsi="宋体" w:eastAsia="宋体" w:cs="宋体"/>
                <w:i w:val="0"/>
                <w:iCs w:val="0"/>
                <w:color w:val="000000"/>
                <w:sz w:val="21"/>
                <w:szCs w:val="21"/>
                <w:u w:val="none"/>
              </w:rPr>
            </w:pPr>
          </w:p>
        </w:tc>
      </w:tr>
      <w:tr w14:paraId="563CB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59768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666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030703021002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7D25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静压箱</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0BEB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1、名称：静压箱</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2、规格：1600*600*1500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335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ADD2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D41C2">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BA0EE5">
            <w:pPr>
              <w:jc w:val="right"/>
              <w:rPr>
                <w:rFonts w:hint="eastAsia" w:ascii="宋体" w:hAnsi="宋体" w:eastAsia="宋体" w:cs="宋体"/>
                <w:i w:val="0"/>
                <w:iCs w:val="0"/>
                <w:color w:val="000000"/>
                <w:sz w:val="21"/>
                <w:szCs w:val="21"/>
                <w:u w:val="none"/>
              </w:rPr>
            </w:pPr>
          </w:p>
        </w:tc>
      </w:tr>
      <w:tr w14:paraId="1CD3F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E97FD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A0D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030703021003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788F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静压箱</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DA2C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1、名称：静压箱</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2、规格：1800*500*2200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2E0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C91B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771E4">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AED7DD">
            <w:pPr>
              <w:jc w:val="right"/>
              <w:rPr>
                <w:rFonts w:hint="eastAsia" w:ascii="宋体" w:hAnsi="宋体" w:eastAsia="宋体" w:cs="宋体"/>
                <w:i w:val="0"/>
                <w:iCs w:val="0"/>
                <w:color w:val="000000"/>
                <w:sz w:val="21"/>
                <w:szCs w:val="21"/>
                <w:u w:val="none"/>
              </w:rPr>
            </w:pPr>
          </w:p>
        </w:tc>
      </w:tr>
      <w:tr w14:paraId="66711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6BBDD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FAC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WB030703008039</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7BC8F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密闭穿墙管制作、安装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D7BF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1、名称：人防口部预埋通风钢管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2、规格：D320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C14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DF8F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1C339">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909A7">
            <w:pPr>
              <w:jc w:val="right"/>
              <w:rPr>
                <w:rFonts w:hint="eastAsia" w:ascii="宋体" w:hAnsi="宋体" w:eastAsia="宋体" w:cs="宋体"/>
                <w:i w:val="0"/>
                <w:iCs w:val="0"/>
                <w:color w:val="000000"/>
                <w:sz w:val="21"/>
                <w:szCs w:val="21"/>
                <w:u w:val="none"/>
              </w:rPr>
            </w:pPr>
          </w:p>
        </w:tc>
      </w:tr>
      <w:tr w14:paraId="6C2EB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E2A05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D1D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WB030703008040</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48583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密闭穿墙管制作、安装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C9603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1、名称：人防口部预埋通风钢管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2、规格：D441</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770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15A5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EA710">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B8C7C">
            <w:pPr>
              <w:jc w:val="right"/>
              <w:rPr>
                <w:rFonts w:hint="eastAsia" w:ascii="宋体" w:hAnsi="宋体" w:eastAsia="宋体" w:cs="宋体"/>
                <w:i w:val="0"/>
                <w:iCs w:val="0"/>
                <w:color w:val="000000"/>
                <w:sz w:val="21"/>
                <w:szCs w:val="21"/>
                <w:u w:val="none"/>
              </w:rPr>
            </w:pPr>
          </w:p>
        </w:tc>
      </w:tr>
      <w:tr w14:paraId="2076C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8B7D3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9AC85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WB030703008041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1D4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密闭穿墙管制作、安装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A97F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1、名称：人防口部预埋通风钢管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2、规格：D560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A9E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965D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B10FE">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043B1">
            <w:pPr>
              <w:jc w:val="right"/>
              <w:rPr>
                <w:rFonts w:hint="eastAsia" w:ascii="宋体" w:hAnsi="宋体" w:eastAsia="宋体" w:cs="宋体"/>
                <w:i w:val="0"/>
                <w:iCs w:val="0"/>
                <w:color w:val="000000"/>
                <w:sz w:val="21"/>
                <w:szCs w:val="21"/>
                <w:u w:val="none"/>
              </w:rPr>
            </w:pPr>
          </w:p>
        </w:tc>
      </w:tr>
      <w:tr w14:paraId="56FF4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6E575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6D88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WB030703008042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8520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密闭穿墙管制作、安装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A879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1、名称：人防口部预埋通风钢管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2、规格：D820</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456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03433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48995">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F9FFF">
            <w:pPr>
              <w:jc w:val="right"/>
              <w:rPr>
                <w:rFonts w:hint="eastAsia" w:ascii="宋体" w:hAnsi="宋体" w:eastAsia="宋体" w:cs="宋体"/>
                <w:i w:val="0"/>
                <w:iCs w:val="0"/>
                <w:color w:val="000000"/>
                <w:sz w:val="21"/>
                <w:szCs w:val="21"/>
                <w:u w:val="none"/>
              </w:rPr>
            </w:pPr>
          </w:p>
        </w:tc>
      </w:tr>
      <w:tr w14:paraId="69CAD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2B2CF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4E6A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030702001001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F174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C1D2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1、材质、厚度：镀锌钢板 1.5mm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2、规格、形状：矩形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3、管件、法兰等附件等设计要求：详见设计图纸，满足招标文件及相关技术规范要求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4、接口形式：法兰连接</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6F1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AEFC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470.560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C7A07">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07E9B">
            <w:pPr>
              <w:jc w:val="right"/>
              <w:rPr>
                <w:rFonts w:hint="eastAsia" w:ascii="宋体" w:hAnsi="宋体" w:eastAsia="宋体" w:cs="宋体"/>
                <w:i w:val="0"/>
                <w:iCs w:val="0"/>
                <w:color w:val="000000"/>
                <w:sz w:val="21"/>
                <w:szCs w:val="21"/>
                <w:u w:val="none"/>
              </w:rPr>
            </w:pPr>
          </w:p>
        </w:tc>
      </w:tr>
      <w:tr w14:paraId="225B0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06087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59B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030702001002</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88394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23C9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1、材质、厚度：镀锌钢板 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2、规格、形状：矩形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3、管件、法兰等附件等设计要求：详见设计图纸，满足招标文件及相关技术规范要求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4、接口形式：法兰连接</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089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B26C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222.910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28DC7">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88CDA7">
            <w:pPr>
              <w:jc w:val="right"/>
              <w:rPr>
                <w:rFonts w:hint="eastAsia" w:ascii="宋体" w:hAnsi="宋体" w:eastAsia="宋体" w:cs="宋体"/>
                <w:i w:val="0"/>
                <w:iCs w:val="0"/>
                <w:color w:val="000000"/>
                <w:sz w:val="21"/>
                <w:szCs w:val="21"/>
                <w:u w:val="none"/>
              </w:rPr>
            </w:pPr>
          </w:p>
        </w:tc>
      </w:tr>
      <w:tr w14:paraId="4C834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11AB1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4A5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030702001003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AB30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DEDC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1、材质、厚度：镀锌钢板 1.0mm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2、规格、形状：矩形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3、管件、法兰等附件等设计要求：详见设计图纸，满足招标文件及相关技术规范要求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4、接口形式：法兰连接</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78C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5954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465.790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5D833">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2D85F0">
            <w:pPr>
              <w:jc w:val="right"/>
              <w:rPr>
                <w:rFonts w:hint="eastAsia" w:ascii="宋体" w:hAnsi="宋体" w:eastAsia="宋体" w:cs="宋体"/>
                <w:i w:val="0"/>
                <w:iCs w:val="0"/>
                <w:color w:val="000000"/>
                <w:sz w:val="21"/>
                <w:szCs w:val="21"/>
                <w:u w:val="none"/>
              </w:rPr>
            </w:pPr>
          </w:p>
        </w:tc>
      </w:tr>
      <w:tr w14:paraId="33B0D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F9F11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ED3C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030702001004</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855E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7544C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1、材质、厚度：镀锌钢板 0.75mm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2、规格、形状：矩形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3、管件、法兰等附件等设计要求：详见设计图纸，满足招标文件及相关技术规范要求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4、接口形式：法兰连接</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4A0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BDEC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306.800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7415A">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2DD98">
            <w:pPr>
              <w:jc w:val="right"/>
              <w:rPr>
                <w:rFonts w:hint="eastAsia" w:ascii="宋体" w:hAnsi="宋体" w:eastAsia="宋体" w:cs="宋体"/>
                <w:i w:val="0"/>
                <w:iCs w:val="0"/>
                <w:color w:val="000000"/>
                <w:sz w:val="21"/>
                <w:szCs w:val="21"/>
                <w:u w:val="none"/>
              </w:rPr>
            </w:pPr>
          </w:p>
        </w:tc>
      </w:tr>
      <w:tr w14:paraId="412B2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00D93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8CF9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030702001006</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BF3B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EA30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1．材质、厚度：镀锌钢板 0.6mm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2．规格、形状：矩形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3．管件、法兰等附件等设计要求：详见设计图纸，满足招标文件及相关技术规范要求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4．接口形式：法兰连接</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D43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7432B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42.690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F54EB">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A9470">
            <w:pPr>
              <w:jc w:val="right"/>
              <w:rPr>
                <w:rFonts w:hint="eastAsia" w:ascii="宋体" w:hAnsi="宋体" w:eastAsia="宋体" w:cs="宋体"/>
                <w:i w:val="0"/>
                <w:iCs w:val="0"/>
                <w:color w:val="000000"/>
                <w:sz w:val="21"/>
                <w:szCs w:val="21"/>
                <w:u w:val="none"/>
              </w:rPr>
            </w:pPr>
          </w:p>
        </w:tc>
      </w:tr>
      <w:tr w14:paraId="379EF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E138A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BC8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030702001008</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652C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E6DF7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1、名称：圆形风管制作、安装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2、材质、厚度：镀锌钢板 0.75mm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3、规格、形状：圆形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4、接口形式：咬口</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E514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097E2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8.620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76092">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41978">
            <w:pPr>
              <w:jc w:val="right"/>
              <w:rPr>
                <w:rFonts w:hint="eastAsia" w:ascii="宋体" w:hAnsi="宋体" w:eastAsia="宋体" w:cs="宋体"/>
                <w:i w:val="0"/>
                <w:iCs w:val="0"/>
                <w:color w:val="000000"/>
                <w:sz w:val="21"/>
                <w:szCs w:val="21"/>
                <w:u w:val="none"/>
              </w:rPr>
            </w:pPr>
          </w:p>
        </w:tc>
      </w:tr>
      <w:tr w14:paraId="12F00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2EE91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B4E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030702001005</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3B3D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碳钢通风管道</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6BB1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1、名称：碳钢风管制作、安装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2、材质、厚度：3mm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3、规格、形状：圆形</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3F4B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DFB91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170.880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CB15DD">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9E6845">
            <w:pPr>
              <w:jc w:val="right"/>
              <w:rPr>
                <w:rFonts w:hint="eastAsia" w:ascii="宋体" w:hAnsi="宋体" w:eastAsia="宋体" w:cs="宋体"/>
                <w:i w:val="0"/>
                <w:iCs w:val="0"/>
                <w:color w:val="000000"/>
                <w:sz w:val="21"/>
                <w:szCs w:val="21"/>
                <w:u w:val="none"/>
              </w:rPr>
            </w:pPr>
          </w:p>
        </w:tc>
      </w:tr>
      <w:tr w14:paraId="0D12E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0DA95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B72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031208003001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8C968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通风管道绝热</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A8F86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1、绝热材料品种：离心玻璃棉，外层包裹玻纤铝箔布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2、绝热厚度：50mm</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E21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m3</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68307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1.740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68A1C2">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05EF9">
            <w:pPr>
              <w:jc w:val="right"/>
              <w:rPr>
                <w:rFonts w:hint="eastAsia" w:ascii="宋体" w:hAnsi="宋体" w:eastAsia="宋体" w:cs="宋体"/>
                <w:i w:val="0"/>
                <w:iCs w:val="0"/>
                <w:color w:val="000000"/>
                <w:sz w:val="21"/>
                <w:szCs w:val="21"/>
                <w:u w:val="none"/>
              </w:rPr>
            </w:pPr>
          </w:p>
        </w:tc>
      </w:tr>
      <w:tr w14:paraId="7B824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A2FF2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7DC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WB030701005001</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DEE7C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设备支架制作安装</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8F457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1、名称：通风设备支架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2、规格：详见设计图纸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3、材质：金属</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562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kg</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F028C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164.290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716B2">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0569A">
            <w:pPr>
              <w:jc w:val="right"/>
              <w:rPr>
                <w:rFonts w:hint="eastAsia" w:ascii="宋体" w:hAnsi="宋体" w:eastAsia="宋体" w:cs="宋体"/>
                <w:i w:val="0"/>
                <w:iCs w:val="0"/>
                <w:color w:val="000000"/>
                <w:sz w:val="21"/>
                <w:szCs w:val="21"/>
                <w:u w:val="none"/>
              </w:rPr>
            </w:pPr>
          </w:p>
        </w:tc>
      </w:tr>
      <w:tr w14:paraId="1DE27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69E95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998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031201003006</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B50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管道支吊架刷油</w:t>
            </w:r>
          </w:p>
        </w:tc>
        <w:tc>
          <w:tcPr>
            <w:tcW w:w="12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6AFC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1、油漆品种：除锈防腐,刷红丹漆二度,灰漆二度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2、结构类型：风机、风管等设置支吊架</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E75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kg</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3E530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164.290</w:t>
            </w:r>
          </w:p>
        </w:tc>
        <w:tc>
          <w:tcPr>
            <w:tcW w:w="6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DCB61">
            <w:pPr>
              <w:jc w:val="right"/>
              <w:rPr>
                <w:rFonts w:hint="eastAsia" w:ascii="宋体" w:hAnsi="宋体" w:eastAsia="宋体" w:cs="宋体"/>
                <w:i w:val="0"/>
                <w:iCs w:val="0"/>
                <w:color w:val="000000"/>
                <w:sz w:val="21"/>
                <w:szCs w:val="21"/>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072E8">
            <w:pPr>
              <w:jc w:val="right"/>
              <w:rPr>
                <w:rFonts w:hint="eastAsia" w:ascii="宋体" w:hAnsi="宋体" w:eastAsia="宋体" w:cs="宋体"/>
                <w:i w:val="0"/>
                <w:iCs w:val="0"/>
                <w:color w:val="000000"/>
                <w:sz w:val="21"/>
                <w:szCs w:val="21"/>
                <w:u w:val="none"/>
              </w:rPr>
            </w:pPr>
          </w:p>
        </w:tc>
      </w:tr>
      <w:tr w14:paraId="18182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2F315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w:t>
            </w:r>
          </w:p>
        </w:tc>
        <w:tc>
          <w:tcPr>
            <w:tcW w:w="3992"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41A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765CA2">
            <w:pPr>
              <w:rPr>
                <w:rFonts w:hint="eastAsia" w:ascii="Arial" w:hAnsi="Arial" w:cs="Arial"/>
                <w:i w:val="0"/>
                <w:iCs w:val="0"/>
                <w:color w:val="000000"/>
                <w:sz w:val="20"/>
                <w:szCs w:val="20"/>
                <w:u w:val="none"/>
              </w:rPr>
            </w:pPr>
          </w:p>
        </w:tc>
      </w:tr>
    </w:tbl>
    <w:p w14:paraId="2600C996">
      <w:pPr>
        <w:pStyle w:val="4"/>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4"/>
        <w:jc w:val="center"/>
        <w:rPr>
          <w:rFonts w:hint="eastAsia"/>
        </w:rPr>
      </w:pPr>
      <w:bookmarkStart w:id="284" w:name="_Toc144974864"/>
      <w:bookmarkStart w:id="285" w:name="_Toc247527836"/>
      <w:bookmarkStart w:id="286" w:name="_Toc300835221"/>
      <w:bookmarkStart w:id="287" w:name="_Toc152045796"/>
      <w:bookmarkStart w:id="288" w:name="_Toc247514288"/>
      <w:bookmarkStart w:id="289"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7116"/>
      <w:bookmarkStart w:id="292" w:name="_Toc246996373"/>
      <w:bookmarkStart w:id="293" w:name="_Toc296602618"/>
      <w:bookmarkStart w:id="294" w:name="_Toc179632828"/>
      <w:bookmarkStart w:id="295" w:name="_Toc247085891"/>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96602615"/>
      <w:bookmarkStart w:id="297" w:name="_Toc247085888"/>
      <w:bookmarkStart w:id="298" w:name="_Toc246996370"/>
      <w:bookmarkStart w:id="299" w:name="_Toc246997113"/>
      <w:bookmarkStart w:id="300" w:name="_Toc152042599"/>
      <w:bookmarkStart w:id="301" w:name="_Toc247527850"/>
      <w:bookmarkStart w:id="302" w:name="_Toc300835226"/>
      <w:bookmarkStart w:id="303" w:name="_Toc144974878"/>
      <w:bookmarkStart w:id="304" w:name="_Toc152045810"/>
      <w:bookmarkStart w:id="305" w:name="_Toc247514302"/>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46996371"/>
      <w:bookmarkStart w:id="307" w:name="_Toc247085889"/>
      <w:bookmarkStart w:id="308" w:name="_Toc246997114"/>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14303"/>
      <w:bookmarkStart w:id="311" w:name="_Toc152042600"/>
      <w:bookmarkStart w:id="312" w:name="_Toc247527851"/>
      <w:bookmarkStart w:id="313" w:name="_Toc144974879"/>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注：1、提供供应商的营业执照及资质证书的复印件或扫描件，加盖供应商单位公章；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cstheme="minorBidi"/>
          <w:b/>
          <w:bCs/>
          <w:color w:val="FF0000"/>
          <w:kern w:val="2"/>
          <w:sz w:val="21"/>
          <w:szCs w:val="24"/>
          <w:lang w:val="en-US" w:eastAsia="zh-CN" w:bidi="ar-SA"/>
        </w:rPr>
        <w:t>2</w:t>
      </w:r>
      <w:r>
        <w:rPr>
          <w:rFonts w:hint="default" w:ascii="Times New Roman" w:hAnsi="Times New Roman" w:eastAsiaTheme="minorEastAsia" w:cstheme="minorBidi"/>
          <w:b/>
          <w:bCs/>
          <w:color w:val="FF0000"/>
          <w:kern w:val="2"/>
          <w:sz w:val="21"/>
          <w:szCs w:val="24"/>
          <w:lang w:val="en-US" w:eastAsia="zh-CN" w:bidi="ar-SA"/>
        </w:rPr>
        <w:t>、</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5"/>
        <w:numPr>
          <w:ilvl w:val="0"/>
          <w:numId w:val="0"/>
        </w:numPr>
        <w:jc w:val="center"/>
        <w:rPr>
          <w:rFonts w:hint="default" w:ascii="Times New Roman" w:hAnsi="Times New Roman" w:cs="Times New Roman"/>
          <w:lang w:val="en-US" w:eastAsia="zh-CN"/>
        </w:rPr>
      </w:pPr>
      <w:bookmarkStart w:id="315" w:name="_Toc300835233"/>
      <w:bookmarkStart w:id="316" w:name="_Toc271821942"/>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E8E5A87-FC00-4D41-BDFF-089AC2952740}"/>
  </w:font>
  <w:font w:name="Arial">
    <w:panose1 w:val="020B0604020202020204"/>
    <w:charset w:val="01"/>
    <w:family w:val="swiss"/>
    <w:pitch w:val="default"/>
    <w:sig w:usb0="E0002EFF" w:usb1="C000785B" w:usb2="00000009" w:usb3="00000000" w:csb0="400001FF" w:csb1="FFFF0000"/>
    <w:embedRegular r:id="rId2" w:fontKey="{A4B11704-59AC-4DF3-A705-9FB9EE1B9320}"/>
  </w:font>
  <w:font w:name="黑体">
    <w:panose1 w:val="02010609060101010101"/>
    <w:charset w:val="86"/>
    <w:family w:val="auto"/>
    <w:pitch w:val="default"/>
    <w:sig w:usb0="800002BF" w:usb1="38CF7CFA" w:usb2="00000016" w:usb3="00000000" w:csb0="00040001" w:csb1="00000000"/>
    <w:embedRegular r:id="rId3" w:fontKey="{3BF02EF5-03C9-45EF-B331-075AC4FF74D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439609FE-FFCD-41ED-BC4B-7EC03D0C3C9A}"/>
  </w:font>
  <w:font w:name="仿宋_GB2312">
    <w:panose1 w:val="02010609030101010101"/>
    <w:charset w:val="86"/>
    <w:family w:val="modern"/>
    <w:pitch w:val="default"/>
    <w:sig w:usb0="00000001" w:usb1="080E0000" w:usb2="00000000" w:usb3="00000000" w:csb0="00040000" w:csb1="00000000"/>
    <w:embedRegular r:id="rId5" w:fontKey="{9667B3F2-F1EF-4AA3-9C9A-38690F7E050A}"/>
  </w:font>
  <w:font w:name="方正小标宋简体">
    <w:panose1 w:val="03000509000000000000"/>
    <w:charset w:val="86"/>
    <w:family w:val="auto"/>
    <w:pitch w:val="default"/>
    <w:sig w:usb0="00000001" w:usb1="080E0000" w:usb2="00000000" w:usb3="00000000" w:csb0="00040000" w:csb1="00000000"/>
    <w:embedRegular r:id="rId6" w:fontKey="{52003396-8FC0-4D7F-AE08-83BF92FA1D56}"/>
  </w:font>
  <w:font w:name="楷体">
    <w:panose1 w:val="02010609060101010101"/>
    <w:charset w:val="86"/>
    <w:family w:val="auto"/>
    <w:pitch w:val="default"/>
    <w:sig w:usb0="800002BF" w:usb1="38CF7CFA" w:usb2="00000016" w:usb3="00000000" w:csb0="00040001" w:csb1="00000000"/>
    <w:embedRegular r:id="rId7" w:fontKey="{290C59E9-C302-4792-A331-72BDACC8978A}"/>
  </w:font>
  <w:font w:name="Wingdings 2">
    <w:panose1 w:val="05020102010507070707"/>
    <w:charset w:val="00"/>
    <w:family w:val="auto"/>
    <w:pitch w:val="default"/>
    <w:sig w:usb0="00000000" w:usb1="00000000" w:usb2="00000000" w:usb3="00000000" w:csb0="80000000" w:csb1="00000000"/>
    <w:embedRegular r:id="rId8" w:fontKey="{7A4C37D1-C0B4-4752-8486-FFE7BDD6A797}"/>
  </w:font>
  <w:font w:name="方正仿宋_GB2312">
    <w:panose1 w:val="02000000000000000000"/>
    <w:charset w:val="86"/>
    <w:family w:val="auto"/>
    <w:pitch w:val="default"/>
    <w:sig w:usb0="A00002BF" w:usb1="184F6CFA" w:usb2="00000012" w:usb3="00000000" w:csb0="00040001" w:csb1="00000000"/>
    <w:embedRegular r:id="rId9" w:fontKey="{669D20EE-81F4-49E4-964A-9D72AC5D6879}"/>
  </w:font>
  <w:font w:name="仿宋">
    <w:panose1 w:val="02010609060101010101"/>
    <w:charset w:val="86"/>
    <w:family w:val="modern"/>
    <w:pitch w:val="default"/>
    <w:sig w:usb0="800002BF" w:usb1="38CF7CFA" w:usb2="00000016" w:usb3="00000000" w:csb0="00040001" w:csb1="00000000"/>
    <w:embedRegular r:id="rId10" w:fontKey="{9258DD99-6959-4E3C-AFC5-1FCC07A4B473}"/>
  </w:font>
  <w:font w:name="WPSEMBED1">
    <w:panose1 w:val="03000509000000000000"/>
    <w:charset w:val="86"/>
    <w:family w:val="auto"/>
    <w:pitch w:val="default"/>
    <w:sig w:usb0="00000001" w:usb1="080E0000" w:usb2="00000000" w:usb3="00000000" w:csb0="00040000" w:csb1="00000000"/>
  </w:font>
  <w:font w:name="WPSEMBED2">
    <w:panose1 w:val="05020102010507070707"/>
    <w:charset w:val="00"/>
    <w:family w:val="auto"/>
    <w:pitch w:val="default"/>
    <w:sig w:usb0="00000000" w:usb1="00000000" w:usb2="00000000" w:usb3="00000000" w:csb0="80000000" w:csb1="0000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207311">
    <w:pPr>
      <w:pStyle w:val="1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586284"/>
    <w:multiLevelType w:val="singleLevel"/>
    <w:tmpl w:val="5F586284"/>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9F4408"/>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7A17E6"/>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508E6"/>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A3E9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755C8"/>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3E415D"/>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0771EA"/>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24937"/>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B47FB"/>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5B558B"/>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2710B"/>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5F7DE5"/>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7A2AEB"/>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CF50C2"/>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9D12BA"/>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1B6F"/>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46656"/>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916B23"/>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096D42"/>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4E20EA"/>
    <w:rsid w:val="606A75CF"/>
    <w:rsid w:val="60793AF7"/>
    <w:rsid w:val="6099592B"/>
    <w:rsid w:val="60A13AB9"/>
    <w:rsid w:val="60A7744C"/>
    <w:rsid w:val="60CF04AB"/>
    <w:rsid w:val="60D46471"/>
    <w:rsid w:val="60DB5486"/>
    <w:rsid w:val="60E82C1A"/>
    <w:rsid w:val="60EB5711"/>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718E2"/>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35469"/>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4F848BF"/>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687B02"/>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33F06"/>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C53A45"/>
    <w:rsid w:val="6BF37DF1"/>
    <w:rsid w:val="6BF863D7"/>
    <w:rsid w:val="6C2076DB"/>
    <w:rsid w:val="6C272818"/>
    <w:rsid w:val="6C343972"/>
    <w:rsid w:val="6C5555D7"/>
    <w:rsid w:val="6C630CE9"/>
    <w:rsid w:val="6C727F37"/>
    <w:rsid w:val="6C914CAA"/>
    <w:rsid w:val="6C990D71"/>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23A4D"/>
    <w:rsid w:val="70473489"/>
    <w:rsid w:val="7054057E"/>
    <w:rsid w:val="7072258D"/>
    <w:rsid w:val="70796EB7"/>
    <w:rsid w:val="70846EFD"/>
    <w:rsid w:val="70891E2B"/>
    <w:rsid w:val="709304FC"/>
    <w:rsid w:val="70AE27E3"/>
    <w:rsid w:val="70B21D55"/>
    <w:rsid w:val="70BA4068"/>
    <w:rsid w:val="70CA020D"/>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5B76BF"/>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B2FCA"/>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2D6BB1"/>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2"/>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 w:type="character" w:customStyle="1" w:styleId="31">
    <w:name w:val="font71"/>
    <w:basedOn w:val="18"/>
    <w:qFormat/>
    <w:uiPriority w:val="0"/>
    <w:rPr>
      <w:rFonts w:hint="eastAsia" w:ascii="宋体" w:hAnsi="宋体" w:eastAsia="宋体" w:cs="宋体"/>
      <w:color w:val="000000"/>
      <w:sz w:val="22"/>
      <w:szCs w:val="22"/>
      <w:u w:val="none"/>
    </w:rPr>
  </w:style>
  <w:style w:type="character" w:customStyle="1" w:styleId="32">
    <w:name w:val="font41"/>
    <w:basedOn w:val="1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63</Pages>
  <Words>6939</Words>
  <Characters>7727</Characters>
  <Lines>0</Lines>
  <Paragraphs>0</Paragraphs>
  <TotalTime>4</TotalTime>
  <ScaleCrop>false</ScaleCrop>
  <LinksUpToDate>false</LinksUpToDate>
  <CharactersWithSpaces>7836</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2026-04-15T00:45:00Z</cp:lastPrinted>
  <dcterms:modified xsi:type="dcterms:W3CDTF">2026-04-21T06:53:35Z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D11A697664DD4AEDAB7F406CE9EC0FBC_13</vt:lpwstr>
  </property>
  <property fmtid="{D5CDD505-2E9C-101B-9397-08002B2CF9AE}" pid="4" name="KSOTemplateDocerSaveRecord">
    <vt:lpwstr>eyJoZGlkIjoiNGQwNDEwOTliYTQ0MjFkY2Q2Yjg0MDk3OTcwOGQ5NTMiLCJ1c2VySWQiOiI1NTMyMjQzNDEifQ==</vt:lpwstr>
  </property>
</Properties>
</file>